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27AE" w14:textId="77777777" w:rsidR="004211CA" w:rsidRPr="0039033D" w:rsidRDefault="004211CA" w:rsidP="004211CA">
      <w:pPr>
        <w:rPr>
          <w:b/>
          <w:sz w:val="24"/>
          <w:szCs w:val="24"/>
        </w:rPr>
      </w:pPr>
      <w:bookmarkStart w:id="0" w:name="_GoBack"/>
      <w:bookmarkEnd w:id="0"/>
      <w:r w:rsidRPr="00DA34E4">
        <w:rPr>
          <w:b/>
          <w:sz w:val="24"/>
          <w:szCs w:val="24"/>
          <w:highlight w:val="green"/>
        </w:rPr>
        <w:t xml:space="preserve">Overall </w:t>
      </w:r>
      <w:r w:rsidR="001A7E59" w:rsidRPr="00DA34E4">
        <w:rPr>
          <w:b/>
          <w:sz w:val="24"/>
          <w:szCs w:val="24"/>
          <w:highlight w:val="green"/>
        </w:rPr>
        <w:t xml:space="preserve">Pub 408 Traffic Signal Specification </w:t>
      </w:r>
      <w:r w:rsidRPr="00DA34E4">
        <w:rPr>
          <w:b/>
          <w:sz w:val="24"/>
          <w:szCs w:val="24"/>
          <w:highlight w:val="green"/>
        </w:rPr>
        <w:t>Changes:</w:t>
      </w:r>
    </w:p>
    <w:p w14:paraId="79F14698" w14:textId="77777777" w:rsidR="004211CA" w:rsidRDefault="004211CA" w:rsidP="004211CA">
      <w:pPr>
        <w:pStyle w:val="ListParagraph"/>
        <w:numPr>
          <w:ilvl w:val="0"/>
          <w:numId w:val="1"/>
        </w:numPr>
      </w:pPr>
      <w:r>
        <w:t xml:space="preserve">Created several </w:t>
      </w:r>
      <w:r w:rsidRPr="00F60E4A">
        <w:rPr>
          <w:b/>
        </w:rPr>
        <w:t>New</w:t>
      </w:r>
      <w:r>
        <w:t xml:space="preserve"> </w:t>
      </w:r>
      <w:r w:rsidR="001A7E59">
        <w:t xml:space="preserve">Traffic Signal </w:t>
      </w:r>
      <w:r>
        <w:t>Sections:</w:t>
      </w:r>
    </w:p>
    <w:p w14:paraId="6EC686D4" w14:textId="77777777" w:rsidR="004211CA" w:rsidRDefault="004211CA" w:rsidP="004211CA">
      <w:pPr>
        <w:pStyle w:val="ListParagraph"/>
        <w:numPr>
          <w:ilvl w:val="1"/>
          <w:numId w:val="1"/>
        </w:numPr>
      </w:pPr>
      <w:r>
        <w:t>950-Traffic Signals-General</w:t>
      </w:r>
      <w:r w:rsidR="001E7D09">
        <w:t>.</w:t>
      </w:r>
    </w:p>
    <w:p w14:paraId="10539B71" w14:textId="77777777" w:rsidR="004211CA" w:rsidRDefault="004211CA" w:rsidP="004211CA">
      <w:pPr>
        <w:pStyle w:val="ListParagraph"/>
        <w:numPr>
          <w:ilvl w:val="1"/>
          <w:numId w:val="1"/>
        </w:numPr>
      </w:pPr>
      <w:r>
        <w:t>957-Adaptive Signal Systems</w:t>
      </w:r>
      <w:r w:rsidR="001E7D09">
        <w:t>.</w:t>
      </w:r>
    </w:p>
    <w:p w14:paraId="6646538A" w14:textId="77777777" w:rsidR="004211CA" w:rsidRDefault="004211CA" w:rsidP="004211CA">
      <w:pPr>
        <w:pStyle w:val="ListParagraph"/>
        <w:numPr>
          <w:ilvl w:val="1"/>
          <w:numId w:val="1"/>
        </w:numPr>
      </w:pPr>
      <w:r>
        <w:t>958-Temporary Traffic Control Signals</w:t>
      </w:r>
      <w:r w:rsidR="001E7D09">
        <w:t>.</w:t>
      </w:r>
    </w:p>
    <w:p w14:paraId="17A2FB4F" w14:textId="77777777" w:rsidR="00B86451" w:rsidRDefault="00B86451" w:rsidP="004211CA">
      <w:pPr>
        <w:pStyle w:val="ListParagraph"/>
        <w:numPr>
          <w:ilvl w:val="1"/>
          <w:numId w:val="1"/>
        </w:numPr>
      </w:pPr>
      <w:r>
        <w:t>976-</w:t>
      </w:r>
      <w:r w:rsidR="002A712E" w:rsidRPr="002A712E">
        <w:t>Remove Existing Structure Mounted Signs</w:t>
      </w:r>
      <w:r w:rsidR="001E7D09">
        <w:t>.</w:t>
      </w:r>
    </w:p>
    <w:p w14:paraId="3B24BC6B" w14:textId="77777777" w:rsidR="004211CA" w:rsidRPr="004211CA" w:rsidRDefault="004211CA" w:rsidP="004211CA">
      <w:pPr>
        <w:pStyle w:val="ListParagraph"/>
        <w:numPr>
          <w:ilvl w:val="0"/>
          <w:numId w:val="1"/>
        </w:numPr>
      </w:pPr>
      <w:bookmarkStart w:id="1" w:name="_Hlk21697577"/>
      <w:r w:rsidRPr="004211CA">
        <w:t xml:space="preserve">Moved </w:t>
      </w:r>
      <w:r w:rsidR="001A7E59">
        <w:t>existing</w:t>
      </w:r>
      <w:r w:rsidRPr="004211CA">
        <w:t xml:space="preserve"> </w:t>
      </w:r>
      <w:r w:rsidR="008E1FB5" w:rsidRPr="008E1FB5">
        <w:rPr>
          <w:b/>
        </w:rPr>
        <w:t>‘</w:t>
      </w:r>
      <w:r w:rsidR="001A7E59" w:rsidRPr="008E1FB5">
        <w:rPr>
          <w:b/>
        </w:rPr>
        <w:t xml:space="preserve">Section </w:t>
      </w:r>
      <w:r w:rsidRPr="008E1FB5">
        <w:rPr>
          <w:b/>
        </w:rPr>
        <w:t xml:space="preserve">1104 </w:t>
      </w:r>
      <w:r w:rsidR="001A7E59" w:rsidRPr="008E1FB5">
        <w:rPr>
          <w:b/>
        </w:rPr>
        <w:t>-Traffic Signals</w:t>
      </w:r>
      <w:r w:rsidR="008E1FB5" w:rsidRPr="008E1FB5">
        <w:rPr>
          <w:b/>
        </w:rPr>
        <w:t>’</w:t>
      </w:r>
      <w:r w:rsidR="001A7E59">
        <w:t xml:space="preserve"> </w:t>
      </w:r>
      <w:r w:rsidRPr="004211CA">
        <w:t xml:space="preserve">information (General &amp; Material) into </w:t>
      </w:r>
      <w:bookmarkStart w:id="2" w:name="_Hlk21697366"/>
      <w:r w:rsidRPr="004211CA">
        <w:t xml:space="preserve">corresponding §95X </w:t>
      </w:r>
      <w:r w:rsidR="001A7E59">
        <w:t>S</w:t>
      </w:r>
      <w:r w:rsidRPr="004211CA">
        <w:t>ection</w:t>
      </w:r>
      <w:r>
        <w:t>s</w:t>
      </w:r>
      <w:bookmarkEnd w:id="2"/>
      <w:r w:rsidR="007C0BB4">
        <w:t>; 95X Sections include other revisions as well</w:t>
      </w:r>
      <w:r>
        <w:t>:</w:t>
      </w:r>
    </w:p>
    <w:bookmarkEnd w:id="1"/>
    <w:p w14:paraId="296B1E1E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950.2 /950.3 </w:t>
      </w:r>
      <w:r w:rsidR="0025112C">
        <w:t xml:space="preserve">Traffic Signals-General </w:t>
      </w:r>
      <w:r w:rsidRPr="004211CA">
        <w:t>(</w:t>
      </w:r>
      <w:r w:rsidR="0025112C">
        <w:t xml:space="preserve">now </w:t>
      </w:r>
      <w:r w:rsidRPr="004211CA">
        <w:t>includes 1104.01)</w:t>
      </w:r>
      <w:r w:rsidR="001E7D09">
        <w:t>.</w:t>
      </w:r>
    </w:p>
    <w:p w14:paraId="06445A02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951.2 </w:t>
      </w:r>
      <w:r w:rsidR="0025112C">
        <w:t xml:space="preserve">Supports </w:t>
      </w:r>
      <w:r w:rsidRPr="004211CA">
        <w:t>(</w:t>
      </w:r>
      <w:r w:rsidR="0025112C">
        <w:t xml:space="preserve">now </w:t>
      </w:r>
      <w:r w:rsidRPr="004211CA">
        <w:t>includes 1104.02)</w:t>
      </w:r>
      <w:r w:rsidR="001E7D09">
        <w:t>.</w:t>
      </w:r>
    </w:p>
    <w:p w14:paraId="7BAAFBB4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952.2 </w:t>
      </w:r>
      <w:r w:rsidR="0025112C">
        <w:t xml:space="preserve">Controller Assembly </w:t>
      </w:r>
      <w:r w:rsidRPr="004211CA">
        <w:t>(</w:t>
      </w:r>
      <w:r w:rsidR="0025112C">
        <w:t xml:space="preserve">now </w:t>
      </w:r>
      <w:r w:rsidRPr="004211CA">
        <w:t>includes 1104.03)</w:t>
      </w:r>
      <w:r w:rsidR="001E7D09">
        <w:t>.</w:t>
      </w:r>
    </w:p>
    <w:p w14:paraId="2B2163B5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953.2 </w:t>
      </w:r>
      <w:r w:rsidR="0025112C">
        <w:t xml:space="preserve">Systems </w:t>
      </w:r>
      <w:r w:rsidRPr="004211CA">
        <w:t>(</w:t>
      </w:r>
      <w:r w:rsidR="0025112C">
        <w:t xml:space="preserve">now </w:t>
      </w:r>
      <w:r w:rsidRPr="004211CA">
        <w:t>includes 1104.04)</w:t>
      </w:r>
      <w:r w:rsidR="001E7D09">
        <w:t>.</w:t>
      </w:r>
    </w:p>
    <w:p w14:paraId="4792F6F9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954.2 </w:t>
      </w:r>
      <w:r w:rsidR="0025112C">
        <w:t xml:space="preserve">Electrical </w:t>
      </w:r>
      <w:r w:rsidRPr="004211CA">
        <w:t>(</w:t>
      </w:r>
      <w:r w:rsidR="0025112C">
        <w:t xml:space="preserve">now </w:t>
      </w:r>
      <w:r w:rsidRPr="004211CA">
        <w:t>includes 1104.05)</w:t>
      </w:r>
      <w:r w:rsidR="001E7D09">
        <w:t>.</w:t>
      </w:r>
    </w:p>
    <w:p w14:paraId="60BDE1EF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955.2 </w:t>
      </w:r>
      <w:r w:rsidR="0025112C">
        <w:t xml:space="preserve">Signal Heads </w:t>
      </w:r>
      <w:r w:rsidRPr="004211CA">
        <w:t>(</w:t>
      </w:r>
      <w:r w:rsidR="0025112C">
        <w:t xml:space="preserve">now </w:t>
      </w:r>
      <w:r w:rsidRPr="004211CA">
        <w:t>includes 1104.06)</w:t>
      </w:r>
      <w:r w:rsidR="001E7D09">
        <w:t>.</w:t>
      </w:r>
    </w:p>
    <w:p w14:paraId="2B903251" w14:textId="77777777" w:rsidR="004211CA" w:rsidRDefault="004211CA" w:rsidP="004211CA">
      <w:pPr>
        <w:pStyle w:val="ListParagraph"/>
        <w:numPr>
          <w:ilvl w:val="1"/>
          <w:numId w:val="1"/>
        </w:numPr>
      </w:pPr>
      <w:r w:rsidRPr="004211CA">
        <w:t xml:space="preserve">956.2 </w:t>
      </w:r>
      <w:r w:rsidR="0025112C">
        <w:t xml:space="preserve">Detectors </w:t>
      </w:r>
      <w:r w:rsidRPr="004211CA">
        <w:t>(</w:t>
      </w:r>
      <w:r w:rsidR="0025112C">
        <w:t xml:space="preserve">now </w:t>
      </w:r>
      <w:r w:rsidRPr="004211CA">
        <w:t>includes 1104.07)</w:t>
      </w:r>
      <w:r w:rsidR="001E7D09">
        <w:t>.</w:t>
      </w:r>
    </w:p>
    <w:p w14:paraId="487CAF6C" w14:textId="77777777" w:rsidR="001A7E59" w:rsidRPr="001A7E59" w:rsidRDefault="004211CA" w:rsidP="004211CA">
      <w:pPr>
        <w:pStyle w:val="ListParagraph"/>
        <w:numPr>
          <w:ilvl w:val="1"/>
          <w:numId w:val="1"/>
        </w:numPr>
      </w:pPr>
      <w:bookmarkStart w:id="3" w:name="_Hlk21700792"/>
      <w:r w:rsidRPr="004211CA">
        <w:rPr>
          <w:b/>
        </w:rPr>
        <w:t>Existing Section 1104 will completely go away</w:t>
      </w:r>
      <w:r>
        <w:rPr>
          <w:b/>
        </w:rPr>
        <w:t xml:space="preserve">, as 1104 information is now combined into </w:t>
      </w:r>
      <w:r w:rsidRPr="004211CA">
        <w:rPr>
          <w:b/>
        </w:rPr>
        <w:t>corresponding §95X sections</w:t>
      </w:r>
      <w:r>
        <w:rPr>
          <w:b/>
        </w:rPr>
        <w:t>.</w:t>
      </w:r>
    </w:p>
    <w:bookmarkEnd w:id="3"/>
    <w:p w14:paraId="752C8888" w14:textId="77777777" w:rsidR="001A7E59" w:rsidRPr="004211CA" w:rsidRDefault="004211CA" w:rsidP="001A7E59">
      <w:pPr>
        <w:pStyle w:val="ListParagraph"/>
        <w:numPr>
          <w:ilvl w:val="0"/>
          <w:numId w:val="1"/>
        </w:numPr>
      </w:pPr>
      <w:r>
        <w:rPr>
          <w:b/>
        </w:rPr>
        <w:t xml:space="preserve"> </w:t>
      </w:r>
      <w:bookmarkStart w:id="4" w:name="_Hlk21700821"/>
      <w:r w:rsidR="001A7E59" w:rsidRPr="004211CA">
        <w:t xml:space="preserve">Moved </w:t>
      </w:r>
      <w:r w:rsidR="001A7E59">
        <w:t>existing</w:t>
      </w:r>
      <w:r w:rsidR="001A7E59" w:rsidRPr="004211CA">
        <w:t xml:space="preserve"> </w:t>
      </w:r>
      <w:r w:rsidR="008E1FB5" w:rsidRPr="008E1FB5">
        <w:rPr>
          <w:b/>
        </w:rPr>
        <w:t>‘</w:t>
      </w:r>
      <w:r w:rsidR="001A7E59" w:rsidRPr="008E1FB5">
        <w:rPr>
          <w:b/>
        </w:rPr>
        <w:t>Section 1124-Temporary Traffic Control Signals</w:t>
      </w:r>
      <w:r w:rsidR="008E1FB5" w:rsidRPr="008E1FB5">
        <w:rPr>
          <w:b/>
        </w:rPr>
        <w:t>’</w:t>
      </w:r>
      <w:r w:rsidR="001A7E59" w:rsidRPr="004211CA">
        <w:t xml:space="preserve"> information into </w:t>
      </w:r>
      <w:r w:rsidR="001A7E59">
        <w:t>New</w:t>
      </w:r>
      <w:r w:rsidR="001A7E59" w:rsidRPr="004211CA">
        <w:t xml:space="preserve"> 95</w:t>
      </w:r>
      <w:r w:rsidR="001A7E59">
        <w:t>8</w:t>
      </w:r>
      <w:r w:rsidR="001A7E59" w:rsidRPr="004211CA">
        <w:t xml:space="preserve"> </w:t>
      </w:r>
      <w:r w:rsidR="00F60E4A">
        <w:t>S</w:t>
      </w:r>
      <w:r w:rsidR="001A7E59" w:rsidRPr="004211CA">
        <w:t>ection</w:t>
      </w:r>
      <w:bookmarkEnd w:id="4"/>
      <w:r w:rsidR="001A7E59">
        <w:t>:</w:t>
      </w:r>
    </w:p>
    <w:p w14:paraId="4C79D868" w14:textId="77777777" w:rsidR="00F60E4A" w:rsidRDefault="00F60E4A" w:rsidP="00F60E4A">
      <w:pPr>
        <w:pStyle w:val="ListParagraph"/>
        <w:numPr>
          <w:ilvl w:val="1"/>
          <w:numId w:val="1"/>
        </w:numPr>
      </w:pPr>
      <w:bookmarkStart w:id="5" w:name="_Hlk21700837"/>
      <w:r w:rsidRPr="00F60E4A">
        <w:t>Existing Section 11</w:t>
      </w:r>
      <w:r>
        <w:t>2</w:t>
      </w:r>
      <w:r w:rsidRPr="00F60E4A">
        <w:t>4 will completely go away, as 11</w:t>
      </w:r>
      <w:r>
        <w:t>2</w:t>
      </w:r>
      <w:r w:rsidRPr="00F60E4A">
        <w:t xml:space="preserve">4 information is now </w:t>
      </w:r>
      <w:r>
        <w:t>included in this New 958 section</w:t>
      </w:r>
      <w:r w:rsidRPr="00F60E4A">
        <w:t>.</w:t>
      </w:r>
    </w:p>
    <w:p w14:paraId="65F951C6" w14:textId="276483E9" w:rsidR="00DA34E4" w:rsidRDefault="007C0BB4" w:rsidP="00DA34E4">
      <w:pPr>
        <w:pStyle w:val="ListParagraph"/>
        <w:numPr>
          <w:ilvl w:val="0"/>
          <w:numId w:val="1"/>
        </w:numPr>
      </w:pPr>
      <w:r>
        <w:t>In total, t</w:t>
      </w:r>
      <w:r w:rsidR="00DA34E4">
        <w:t xml:space="preserve">he following </w:t>
      </w:r>
      <w:r>
        <w:t xml:space="preserve">Pub 408 </w:t>
      </w:r>
      <w:r w:rsidR="00DA34E4">
        <w:t>Sections</w:t>
      </w:r>
      <w:r>
        <w:t xml:space="preserve"> will be affected</w:t>
      </w:r>
      <w:r w:rsidR="00DF70FB">
        <w:t xml:space="preserve"> with revisions</w:t>
      </w:r>
      <w:r>
        <w:t xml:space="preserve">: 901, </w:t>
      </w:r>
      <w:r w:rsidR="003609A9">
        <w:t xml:space="preserve">935, 936, </w:t>
      </w:r>
      <w:r>
        <w:t xml:space="preserve">950, 951, 952, 953, 954, 955, 956, 957, 958, 975, 976, </w:t>
      </w:r>
      <w:r w:rsidR="00794CDA">
        <w:t xml:space="preserve">1103, </w:t>
      </w:r>
      <w:r>
        <w:t>1104, and 1124</w:t>
      </w:r>
      <w:r w:rsidR="00DF70FB">
        <w:t xml:space="preserve"> – see below</w:t>
      </w:r>
      <w:r>
        <w:t>.</w:t>
      </w:r>
      <w:r w:rsidR="00DA34E4">
        <w:t xml:space="preserve"> </w:t>
      </w:r>
    </w:p>
    <w:p w14:paraId="153BCD8A" w14:textId="77777777" w:rsidR="00FB33C8" w:rsidRDefault="00FB33C8" w:rsidP="00DA34E4">
      <w:pPr>
        <w:pStyle w:val="ListParagraph"/>
        <w:numPr>
          <w:ilvl w:val="0"/>
          <w:numId w:val="1"/>
        </w:numPr>
      </w:pPr>
      <w:r>
        <w:t>New Master Items have been created as part of these specification revisions, including some Master Item replacements – see below.</w:t>
      </w:r>
    </w:p>
    <w:p w14:paraId="2DA628B8" w14:textId="77777777" w:rsidR="00FB33C8" w:rsidRPr="00F60E4A" w:rsidRDefault="00FB33C8" w:rsidP="00DA34E4">
      <w:pPr>
        <w:pStyle w:val="ListParagraph"/>
        <w:numPr>
          <w:ilvl w:val="0"/>
          <w:numId w:val="1"/>
        </w:numPr>
      </w:pPr>
      <w:r>
        <w:t xml:space="preserve">Various </w:t>
      </w:r>
      <w:r w:rsidR="00D112ED">
        <w:t xml:space="preserve">other </w:t>
      </w:r>
      <w:r>
        <w:t xml:space="preserve">corresponding PennDOT Publications will also be revised so that the </w:t>
      </w:r>
      <w:r w:rsidR="00D112ED">
        <w:t xml:space="preserve">above </w:t>
      </w:r>
      <w:r>
        <w:t>408 specification revisions and publication</w:t>
      </w:r>
      <w:r w:rsidR="00D112ED">
        <w:t>’s</w:t>
      </w:r>
      <w:r>
        <w:t xml:space="preserve"> </w:t>
      </w:r>
      <w:r w:rsidR="00D112ED">
        <w:t xml:space="preserve">guidance &amp; </w:t>
      </w:r>
      <w:r>
        <w:t>requirements align.</w:t>
      </w:r>
    </w:p>
    <w:bookmarkEnd w:id="5"/>
    <w:p w14:paraId="672A6659" w14:textId="77777777" w:rsidR="0047459C" w:rsidRDefault="0047459C" w:rsidP="0047459C">
      <w:pPr>
        <w:ind w:firstLine="0"/>
      </w:pPr>
    </w:p>
    <w:p w14:paraId="2893147D" w14:textId="77777777" w:rsidR="0047459C" w:rsidRPr="0039033D" w:rsidRDefault="0047459C" w:rsidP="00EE125C">
      <w:pPr>
        <w:ind w:left="-360" w:firstLine="0"/>
        <w:rPr>
          <w:b/>
          <w:sz w:val="24"/>
          <w:szCs w:val="24"/>
        </w:rPr>
      </w:pPr>
      <w:r w:rsidRPr="00DA34E4">
        <w:rPr>
          <w:b/>
          <w:sz w:val="24"/>
          <w:szCs w:val="24"/>
          <w:highlight w:val="green"/>
        </w:rPr>
        <w:t>Specific Section Revisions:</w:t>
      </w:r>
    </w:p>
    <w:p w14:paraId="52C4C027" w14:textId="77777777" w:rsidR="0039033D" w:rsidRDefault="0039033D" w:rsidP="00EE125C">
      <w:pPr>
        <w:ind w:left="-180" w:firstLine="0"/>
        <w:rPr>
          <w:b/>
          <w:u w:val="single"/>
        </w:rPr>
      </w:pPr>
      <w:r>
        <w:rPr>
          <w:b/>
          <w:u w:val="single"/>
        </w:rPr>
        <w:t>Section 901</w:t>
      </w:r>
      <w:r w:rsidR="007C4EEB">
        <w:rPr>
          <w:b/>
          <w:u w:val="single"/>
        </w:rPr>
        <w:t xml:space="preserve"> --</w:t>
      </w:r>
      <w:r>
        <w:rPr>
          <w:b/>
          <w:u w:val="single"/>
        </w:rPr>
        <w:t xml:space="preserve"> </w:t>
      </w:r>
      <w:r w:rsidR="00DA34E4">
        <w:rPr>
          <w:b/>
          <w:u w:val="single"/>
        </w:rPr>
        <w:t>MP&amp;T During Construction</w:t>
      </w:r>
    </w:p>
    <w:p w14:paraId="28E33E22" w14:textId="77777777" w:rsidR="00B31428" w:rsidRDefault="005D61D1" w:rsidP="005D61D1">
      <w:pPr>
        <w:pStyle w:val="ListParagraph"/>
        <w:numPr>
          <w:ilvl w:val="0"/>
          <w:numId w:val="5"/>
        </w:numPr>
        <w:ind w:left="360"/>
      </w:pPr>
      <w:r>
        <w:t xml:space="preserve">Revised the </w:t>
      </w:r>
      <w:r w:rsidR="00B31428">
        <w:t xml:space="preserve">Section </w:t>
      </w:r>
      <w:r>
        <w:t xml:space="preserve">1124 </w:t>
      </w:r>
      <w:r w:rsidR="00B31428">
        <w:t xml:space="preserve">reference </w:t>
      </w:r>
      <w:r>
        <w:t xml:space="preserve">links to </w:t>
      </w:r>
      <w:r w:rsidR="00B31428">
        <w:t xml:space="preserve">Section </w:t>
      </w:r>
      <w:r>
        <w:t xml:space="preserve">958 </w:t>
      </w:r>
      <w:r w:rsidR="00B31428">
        <w:t xml:space="preserve">reference </w:t>
      </w:r>
      <w:r>
        <w:t>links for Temporary Traffic Signals</w:t>
      </w:r>
      <w:r w:rsidR="00B31428">
        <w:t xml:space="preserve"> and</w:t>
      </w:r>
      <w:r>
        <w:t xml:space="preserve"> Temporary Traffic Signals, Reset</w:t>
      </w:r>
      <w:r w:rsidR="00B31428">
        <w:t>.</w:t>
      </w:r>
    </w:p>
    <w:p w14:paraId="1DC48B2C" w14:textId="77777777" w:rsidR="0039033D" w:rsidRDefault="00B31428" w:rsidP="005D61D1">
      <w:pPr>
        <w:pStyle w:val="ListParagraph"/>
        <w:numPr>
          <w:ilvl w:val="0"/>
          <w:numId w:val="5"/>
        </w:numPr>
        <w:ind w:left="360"/>
      </w:pPr>
      <w:r>
        <w:t xml:space="preserve">Added bullet point for </w:t>
      </w:r>
      <w:r w:rsidRPr="00B31428">
        <w:t>Temporary Timing Adjustments to Existing Permanent Traffic Signal Controller</w:t>
      </w:r>
      <w:r>
        <w:t>, as included in Section 958</w:t>
      </w:r>
      <w:r w:rsidR="005D61D1">
        <w:t>.</w:t>
      </w:r>
    </w:p>
    <w:p w14:paraId="0A37501D" w14:textId="74FF4254" w:rsidR="0039033D" w:rsidRPr="00D10D85" w:rsidRDefault="00B31428" w:rsidP="00D10D85">
      <w:pPr>
        <w:pStyle w:val="ListParagraph"/>
        <w:numPr>
          <w:ilvl w:val="0"/>
          <w:numId w:val="5"/>
        </w:numPr>
        <w:ind w:left="360"/>
      </w:pPr>
      <w:r>
        <w:t xml:space="preserve">Measurement and Payment- </w:t>
      </w:r>
      <w:r w:rsidR="005D61D1">
        <w:t>The existing 0901-xxxx Master Items for Tempo</w:t>
      </w:r>
      <w:r w:rsidR="001131B6">
        <w:t>r</w:t>
      </w:r>
      <w:r w:rsidR="005D61D1">
        <w:t>ary</w:t>
      </w:r>
      <w:r w:rsidR="001131B6">
        <w:t xml:space="preserve"> Traffic </w:t>
      </w:r>
      <w:r>
        <w:t xml:space="preserve">Control </w:t>
      </w:r>
      <w:r w:rsidR="001131B6">
        <w:t xml:space="preserve">Signals will be replaced with New 0958-xxxx Master Items to correspond with the newly created </w:t>
      </w:r>
      <w:r w:rsidR="00BA2AC4">
        <w:t>958 Section</w:t>
      </w:r>
      <w:r w:rsidR="001131B6">
        <w:t xml:space="preserve"> for Temporary Traffic Control Signals.</w:t>
      </w:r>
      <w:r>
        <w:t xml:space="preserve"> References back to Section 958.</w:t>
      </w:r>
      <w:r w:rsidR="005D61D1">
        <w:t xml:space="preserve"> </w:t>
      </w:r>
      <w:r>
        <w:t xml:space="preserve"> </w:t>
      </w:r>
      <w:r w:rsidR="005D61D1">
        <w:t xml:space="preserve"> </w:t>
      </w:r>
    </w:p>
    <w:p w14:paraId="53F01D06" w14:textId="77777777" w:rsidR="004211CA" w:rsidRPr="00EE125C" w:rsidRDefault="004211CA" w:rsidP="00EE125C">
      <w:pPr>
        <w:ind w:left="-180" w:firstLine="0"/>
        <w:rPr>
          <w:b/>
          <w:u w:val="single"/>
        </w:rPr>
      </w:pPr>
      <w:r w:rsidRPr="00EE125C">
        <w:rPr>
          <w:b/>
          <w:u w:val="single"/>
        </w:rPr>
        <w:t>Section 950</w:t>
      </w:r>
      <w:r w:rsidR="00D50A31" w:rsidRPr="00EE125C">
        <w:rPr>
          <w:b/>
          <w:u w:val="single"/>
        </w:rPr>
        <w:t xml:space="preserve"> </w:t>
      </w:r>
      <w:r w:rsidR="007C4EEB">
        <w:rPr>
          <w:b/>
          <w:u w:val="single"/>
        </w:rPr>
        <w:t xml:space="preserve">-- </w:t>
      </w:r>
      <w:r w:rsidR="00D50A31" w:rsidRPr="00EE125C">
        <w:rPr>
          <w:b/>
          <w:u w:val="single"/>
        </w:rPr>
        <w:t>Traffic Signals-General</w:t>
      </w:r>
    </w:p>
    <w:p w14:paraId="072B7B14" w14:textId="77777777" w:rsidR="00D50A31" w:rsidRDefault="00D50A31" w:rsidP="00EE125C">
      <w:pPr>
        <w:pStyle w:val="ListParagraph"/>
        <w:numPr>
          <w:ilvl w:val="0"/>
          <w:numId w:val="1"/>
        </w:numPr>
      </w:pPr>
      <w:bookmarkStart w:id="6" w:name="_Hlk21701838"/>
      <w:r>
        <w:t xml:space="preserve">Includes </w:t>
      </w:r>
      <w:r w:rsidR="002A1809">
        <w:t xml:space="preserve">moved, </w:t>
      </w:r>
      <w:r>
        <w:t>existing Section 1104.01 general requirements information that did not fit well into the 95X sections.</w:t>
      </w:r>
    </w:p>
    <w:bookmarkEnd w:id="6"/>
    <w:p w14:paraId="41159EBF" w14:textId="77777777" w:rsidR="00665F19" w:rsidRDefault="00665F19" w:rsidP="00EE125C">
      <w:pPr>
        <w:pStyle w:val="ListParagraph"/>
        <w:numPr>
          <w:ilvl w:val="0"/>
          <w:numId w:val="1"/>
        </w:numPr>
      </w:pPr>
      <w:r>
        <w:t>Written as a whole, complete specification (Description/Material/Construction/Measure &amp; Payment).</w:t>
      </w:r>
    </w:p>
    <w:p w14:paraId="1939111C" w14:textId="77777777" w:rsidR="00D50A31" w:rsidRDefault="00D50A31" w:rsidP="00EE125C">
      <w:pPr>
        <w:pStyle w:val="ListParagraph"/>
        <w:numPr>
          <w:ilvl w:val="0"/>
          <w:numId w:val="1"/>
        </w:numPr>
      </w:pPr>
      <w:r>
        <w:lastRenderedPageBreak/>
        <w:t xml:space="preserve">Ties together the ‘overall’ signal picture with all of its </w:t>
      </w:r>
      <w:r w:rsidR="00665F19">
        <w:t xml:space="preserve">signal </w:t>
      </w:r>
      <w:r>
        <w:t>components</w:t>
      </w:r>
      <w:r w:rsidR="00665F19">
        <w:t>, and references back to appropriate 95X links.</w:t>
      </w:r>
    </w:p>
    <w:p w14:paraId="4E699302" w14:textId="77777777" w:rsidR="00665F19" w:rsidRDefault="00665F19" w:rsidP="00EE125C">
      <w:pPr>
        <w:pStyle w:val="ListParagraph"/>
        <w:numPr>
          <w:ilvl w:val="0"/>
          <w:numId w:val="1"/>
        </w:numPr>
      </w:pPr>
      <w:r>
        <w:t>Organizes and places all the various Traffic Signal Testing &amp; Compliance requirements into one specification sub-section.</w:t>
      </w:r>
    </w:p>
    <w:p w14:paraId="116FA8D8" w14:textId="77777777" w:rsidR="00F23A20" w:rsidRDefault="00F23A20" w:rsidP="00EE125C">
      <w:pPr>
        <w:pStyle w:val="ListParagraph"/>
        <w:numPr>
          <w:ilvl w:val="1"/>
          <w:numId w:val="1"/>
        </w:numPr>
      </w:pPr>
      <w:r>
        <w:t>Adds testing language for ‘Emergency Generator Power/Uninterruptible Power Supply (UPS)</w:t>
      </w:r>
    </w:p>
    <w:p w14:paraId="3F4893F9" w14:textId="77777777" w:rsidR="00D50A31" w:rsidRDefault="00AF7D2E" w:rsidP="00EE125C">
      <w:pPr>
        <w:pStyle w:val="ListParagraph"/>
        <w:numPr>
          <w:ilvl w:val="0"/>
          <w:numId w:val="1"/>
        </w:numPr>
      </w:pPr>
      <w:bookmarkStart w:id="7" w:name="_Hlk21702083"/>
      <w:r>
        <w:t>Outline a</w:t>
      </w:r>
      <w:r w:rsidR="00D50A31">
        <w:t>dds new topic information</w:t>
      </w:r>
      <w:r>
        <w:t>:</w:t>
      </w:r>
    </w:p>
    <w:bookmarkEnd w:id="7"/>
    <w:p w14:paraId="0F82473D" w14:textId="77777777" w:rsidR="00AF7D2E" w:rsidRDefault="00AF7D2E" w:rsidP="00EE125C">
      <w:pPr>
        <w:pStyle w:val="ListParagraph"/>
        <w:numPr>
          <w:ilvl w:val="1"/>
          <w:numId w:val="1"/>
        </w:numPr>
      </w:pPr>
      <w:r>
        <w:t>Traffic Signals Components</w:t>
      </w:r>
      <w:r w:rsidR="00D327D6">
        <w:t>.</w:t>
      </w:r>
    </w:p>
    <w:p w14:paraId="1F12432B" w14:textId="77777777" w:rsidR="00D50A31" w:rsidRDefault="00665F19" w:rsidP="00EE125C">
      <w:pPr>
        <w:pStyle w:val="ListParagraph"/>
        <w:numPr>
          <w:ilvl w:val="1"/>
          <w:numId w:val="1"/>
        </w:numPr>
      </w:pPr>
      <w:r>
        <w:t>Integration with Regional TMCs</w:t>
      </w:r>
    </w:p>
    <w:p w14:paraId="712CE81F" w14:textId="77777777" w:rsidR="00025391" w:rsidRDefault="00025391" w:rsidP="00EE125C">
      <w:pPr>
        <w:pStyle w:val="ListParagraph"/>
        <w:numPr>
          <w:ilvl w:val="1"/>
          <w:numId w:val="1"/>
        </w:numPr>
      </w:pPr>
      <w:r>
        <w:t>Signals Maintenance/Repair Responsibilities During Construction</w:t>
      </w:r>
      <w:r w:rsidR="00044471">
        <w:t>.</w:t>
      </w:r>
    </w:p>
    <w:p w14:paraId="44B722CB" w14:textId="77777777" w:rsidR="00665F19" w:rsidRDefault="00665F19" w:rsidP="00EE125C">
      <w:pPr>
        <w:pStyle w:val="ListParagraph"/>
        <w:numPr>
          <w:ilvl w:val="1"/>
          <w:numId w:val="1"/>
        </w:numPr>
      </w:pPr>
      <w:r>
        <w:t>TSAMS Updates</w:t>
      </w:r>
      <w:r w:rsidR="00D327D6">
        <w:t>.</w:t>
      </w:r>
    </w:p>
    <w:p w14:paraId="23F96388" w14:textId="6830352F" w:rsidR="00665F19" w:rsidRDefault="2B773B8E" w:rsidP="00EE125C">
      <w:pPr>
        <w:pStyle w:val="ListParagraph"/>
        <w:numPr>
          <w:ilvl w:val="1"/>
          <w:numId w:val="1"/>
        </w:numPr>
      </w:pPr>
      <w:r>
        <w:t>Warranties (5 Yr. Warranty).</w:t>
      </w:r>
    </w:p>
    <w:p w14:paraId="7B10F19C" w14:textId="77777777" w:rsidR="00AF7D2E" w:rsidRDefault="00025391" w:rsidP="00EE125C">
      <w:pPr>
        <w:pStyle w:val="ListParagraph"/>
        <w:numPr>
          <w:ilvl w:val="1"/>
          <w:numId w:val="1"/>
        </w:numPr>
      </w:pPr>
      <w:r>
        <w:t>Unforeseen Traffic Signal Work</w:t>
      </w:r>
      <w:r w:rsidR="00D327D6">
        <w:t>.</w:t>
      </w:r>
    </w:p>
    <w:p w14:paraId="0F7423E1" w14:textId="77777777" w:rsidR="00F23A20" w:rsidRDefault="00F23A20" w:rsidP="00EE125C">
      <w:pPr>
        <w:pStyle w:val="ListParagraph"/>
        <w:numPr>
          <w:ilvl w:val="0"/>
          <w:numId w:val="1"/>
        </w:numPr>
      </w:pPr>
      <w:r>
        <w:t xml:space="preserve">Measurement &amp; Payment, adds language </w:t>
      </w:r>
      <w:r w:rsidR="00632D2D">
        <w:t xml:space="preserve">and Master Items </w:t>
      </w:r>
      <w:r>
        <w:t>for the following:</w:t>
      </w:r>
    </w:p>
    <w:p w14:paraId="5BE67DBF" w14:textId="77777777" w:rsidR="00F23A20" w:rsidRDefault="00F23A20" w:rsidP="00EE125C">
      <w:pPr>
        <w:pStyle w:val="ListParagraph"/>
        <w:numPr>
          <w:ilvl w:val="1"/>
          <w:numId w:val="1"/>
        </w:numPr>
      </w:pPr>
      <w:r>
        <w:t>TSAMS Updates</w:t>
      </w:r>
      <w:r w:rsidR="0010767C">
        <w:t xml:space="preserve"> </w:t>
      </w:r>
      <w:r>
        <w:t>-</w:t>
      </w:r>
      <w:r w:rsidR="0010767C">
        <w:t xml:space="preserve"> Labor </w:t>
      </w:r>
      <w:r>
        <w:t>incidental</w:t>
      </w:r>
      <w:r w:rsidR="0010767C">
        <w:t xml:space="preserve"> to appropriate 95X section.</w:t>
      </w:r>
    </w:p>
    <w:p w14:paraId="114C003B" w14:textId="77777777" w:rsidR="00F23A20" w:rsidRDefault="2B773B8E" w:rsidP="00EE125C">
      <w:pPr>
        <w:pStyle w:val="ListParagraph"/>
        <w:numPr>
          <w:ilvl w:val="1"/>
          <w:numId w:val="1"/>
        </w:numPr>
      </w:pPr>
      <w:r>
        <w:t>Traffic Signal Intersection Removal – Each.</w:t>
      </w:r>
    </w:p>
    <w:p w14:paraId="0049BE27" w14:textId="77777777" w:rsidR="00025391" w:rsidRDefault="00F23A20" w:rsidP="00EE125C">
      <w:pPr>
        <w:pStyle w:val="ListParagraph"/>
        <w:numPr>
          <w:ilvl w:val="1"/>
          <w:numId w:val="1"/>
        </w:numPr>
      </w:pPr>
      <w:r>
        <w:t>Unforeseen Traffic Signal Work</w:t>
      </w:r>
      <w:r w:rsidR="0010767C">
        <w:t xml:space="preserve"> </w:t>
      </w:r>
      <w:r w:rsidR="00D327D6">
        <w:t>–</w:t>
      </w:r>
      <w:r w:rsidR="0010767C">
        <w:t xml:space="preserve"> Dollar</w:t>
      </w:r>
      <w:r w:rsidR="00D327D6">
        <w:t>.</w:t>
      </w:r>
      <w:r w:rsidR="00025391">
        <w:t xml:space="preserve"> </w:t>
      </w:r>
    </w:p>
    <w:p w14:paraId="5DAB6C7B" w14:textId="174CB05A" w:rsidR="001131B6" w:rsidRDefault="008C6273" w:rsidP="0039033D">
      <w:pPr>
        <w:ind w:left="-180" w:firstLine="0"/>
        <w:rPr>
          <w:b/>
          <w:u w:val="single"/>
        </w:rPr>
      </w:pPr>
      <w:r>
        <w:rPr>
          <w:b/>
          <w:u w:val="single"/>
        </w:rPr>
        <w:t>Section 935—Post Mounted Signs, Type F</w:t>
      </w:r>
    </w:p>
    <w:p w14:paraId="74163779" w14:textId="1FB3C88E" w:rsidR="00440C64" w:rsidRPr="00005C6A" w:rsidRDefault="00005C6A" w:rsidP="00005C6A">
      <w:pPr>
        <w:pStyle w:val="ListParagraph"/>
        <w:numPr>
          <w:ilvl w:val="0"/>
          <w:numId w:val="14"/>
        </w:numPr>
        <w:rPr>
          <w:b/>
          <w:u w:val="single"/>
        </w:rPr>
      </w:pPr>
      <w:r>
        <w:t>Description, adds language for traffic signal, luminaire, and sign structure supports.</w:t>
      </w:r>
    </w:p>
    <w:p w14:paraId="5FC5E556" w14:textId="57CD72E2" w:rsidR="00005C6A" w:rsidRPr="00005C6A" w:rsidRDefault="00005C6A" w:rsidP="00005C6A">
      <w:pPr>
        <w:pStyle w:val="ListParagraph"/>
        <w:numPr>
          <w:ilvl w:val="0"/>
          <w:numId w:val="14"/>
        </w:numPr>
        <w:rPr>
          <w:b/>
          <w:u w:val="single"/>
        </w:rPr>
      </w:pPr>
      <w:r>
        <w:t>Material, adds language and Master Items for the following:</w:t>
      </w:r>
    </w:p>
    <w:p w14:paraId="7FBD2742" w14:textId="2C15F5DA" w:rsidR="00005C6A" w:rsidRPr="00005C6A" w:rsidRDefault="00005C6A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Internally Illuminated Signs</w:t>
      </w:r>
    </w:p>
    <w:p w14:paraId="618579AB" w14:textId="35989041" w:rsidR="00005C6A" w:rsidRPr="00005C6A" w:rsidRDefault="00005C6A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School Zone Speed Limit Flashing Warning Lights</w:t>
      </w:r>
    </w:p>
    <w:p w14:paraId="38E2EAAD" w14:textId="3A9AF928" w:rsidR="00005C6A" w:rsidRPr="00DA0237" w:rsidRDefault="00DA0237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Flashing Warning Signs</w:t>
      </w:r>
    </w:p>
    <w:p w14:paraId="665548F3" w14:textId="6B5D4203" w:rsidR="00DA0237" w:rsidRPr="00DA0237" w:rsidRDefault="00DA0237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LED Blank-Out Signs</w:t>
      </w:r>
    </w:p>
    <w:p w14:paraId="73BA6A5E" w14:textId="1C8E5CFF" w:rsidR="00DA0237" w:rsidRPr="00DA0237" w:rsidRDefault="00DA0237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LED Border Lit Signs</w:t>
      </w:r>
    </w:p>
    <w:p w14:paraId="1C925178" w14:textId="7E730BB3" w:rsidR="00DA0237" w:rsidRPr="00DA0237" w:rsidRDefault="00DA0237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Permanent Speed Display Signs</w:t>
      </w:r>
    </w:p>
    <w:p w14:paraId="1E94C977" w14:textId="16C20B08" w:rsidR="00DA0237" w:rsidRPr="00DA0237" w:rsidRDefault="00DA0237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Temporary Speed Display Signs</w:t>
      </w:r>
    </w:p>
    <w:p w14:paraId="2D2DFD49" w14:textId="321CA0FC" w:rsidR="00DA0237" w:rsidRPr="00DA0237" w:rsidRDefault="00DA0237" w:rsidP="00005C6A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Rectangular Rapid Flashing Beacon</w:t>
      </w:r>
    </w:p>
    <w:p w14:paraId="0F58BD2A" w14:textId="4C2B3683" w:rsidR="00DA0237" w:rsidRPr="00DA0237" w:rsidRDefault="00DA0237" w:rsidP="00DA0237">
      <w:pPr>
        <w:pStyle w:val="ListParagraph"/>
        <w:numPr>
          <w:ilvl w:val="0"/>
          <w:numId w:val="14"/>
        </w:numPr>
        <w:rPr>
          <w:b/>
          <w:u w:val="single"/>
        </w:rPr>
      </w:pPr>
      <w:r>
        <w:t>Construction, adds new language for:</w:t>
      </w:r>
    </w:p>
    <w:p w14:paraId="67B8413B" w14:textId="56C0E32B" w:rsidR="00DA0237" w:rsidRPr="00DA0237" w:rsidRDefault="00DA0237" w:rsidP="00DA0237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Setting and repairing signs</w:t>
      </w:r>
    </w:p>
    <w:p w14:paraId="682F27EA" w14:textId="77777777" w:rsidR="00DA0237" w:rsidRPr="00DA0237" w:rsidRDefault="00DA0237" w:rsidP="00DA0237">
      <w:pPr>
        <w:pStyle w:val="ListParagraph"/>
        <w:numPr>
          <w:ilvl w:val="1"/>
          <w:numId w:val="14"/>
        </w:numPr>
        <w:rPr>
          <w:b/>
          <w:u w:val="single"/>
        </w:rPr>
      </w:pPr>
      <w:r>
        <w:t xml:space="preserve">Standards for </w:t>
      </w:r>
    </w:p>
    <w:p w14:paraId="40D7D797" w14:textId="6D82C001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Internally Illuminated Signs</w:t>
      </w:r>
    </w:p>
    <w:p w14:paraId="4C0CC705" w14:textId="7561EC48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School Zone Speed Limit Flashing Warning Signs</w:t>
      </w:r>
    </w:p>
    <w:p w14:paraId="48B271E7" w14:textId="4136E8E8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Flashing Warning Signs</w:t>
      </w:r>
    </w:p>
    <w:p w14:paraId="7291DE7A" w14:textId="1701774C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LED Blank-Out Signs</w:t>
      </w:r>
    </w:p>
    <w:p w14:paraId="2E4A5037" w14:textId="65547572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LED Border Lit Sign</w:t>
      </w:r>
    </w:p>
    <w:p w14:paraId="742A86BB" w14:textId="21A70729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Permanent and Temporary Speed Display Signs</w:t>
      </w:r>
    </w:p>
    <w:p w14:paraId="1FCA6565" w14:textId="01A27FA5" w:rsidR="00DA0237" w:rsidRPr="00DA0237" w:rsidRDefault="00DA0237" w:rsidP="00DA0237">
      <w:pPr>
        <w:pStyle w:val="ListParagraph"/>
        <w:numPr>
          <w:ilvl w:val="2"/>
          <w:numId w:val="14"/>
        </w:numPr>
        <w:rPr>
          <w:b/>
          <w:u w:val="single"/>
        </w:rPr>
      </w:pPr>
      <w:r>
        <w:t>Rectangular Rapid Flashing Beacon Assembly</w:t>
      </w:r>
    </w:p>
    <w:p w14:paraId="5207A0D3" w14:textId="23743ABC" w:rsidR="00DA0237" w:rsidRPr="00570229" w:rsidRDefault="00570229" w:rsidP="00DA0237">
      <w:pPr>
        <w:pStyle w:val="ListParagraph"/>
        <w:numPr>
          <w:ilvl w:val="0"/>
          <w:numId w:val="14"/>
        </w:numPr>
        <w:rPr>
          <w:b/>
          <w:u w:val="single"/>
        </w:rPr>
      </w:pPr>
      <w:r>
        <w:t>Measurement and Payment, adds language and Master Items for the following:</w:t>
      </w:r>
    </w:p>
    <w:p w14:paraId="3CFE166A" w14:textId="23FC9F0B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Post Mounted Signs-SQ FT.</w:t>
      </w:r>
    </w:p>
    <w:p w14:paraId="2D6E2577" w14:textId="4D5D1E49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 xml:space="preserve">Internally Illuminated Sign- Each. </w:t>
      </w:r>
    </w:p>
    <w:p w14:paraId="24ABDF18" w14:textId="6D77AA8D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School Zone Speed Limit Flashing Warning Signs-Each.</w:t>
      </w:r>
    </w:p>
    <w:p w14:paraId="22D6E6A6" w14:textId="176F43DF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Flashing Warning Signs-Each.</w:t>
      </w:r>
    </w:p>
    <w:p w14:paraId="228B9329" w14:textId="5754D850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LED Blank-Out Sign-Each.</w:t>
      </w:r>
    </w:p>
    <w:p w14:paraId="6CFB58CA" w14:textId="76872170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LED Border Lit Sign-Each.</w:t>
      </w:r>
    </w:p>
    <w:p w14:paraId="391AC118" w14:textId="5134A79B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Permanent Speed Display Sign-Each.</w:t>
      </w:r>
    </w:p>
    <w:p w14:paraId="6C0EC12B" w14:textId="50C3DBE2" w:rsidR="00570229" w:rsidRPr="00570229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>Temporary Speed Display Sign-Each.</w:t>
      </w:r>
    </w:p>
    <w:p w14:paraId="04D75C4D" w14:textId="19CF51AC" w:rsidR="00570229" w:rsidRPr="00DA0237" w:rsidRDefault="00570229" w:rsidP="00570229">
      <w:pPr>
        <w:pStyle w:val="ListParagraph"/>
        <w:numPr>
          <w:ilvl w:val="1"/>
          <w:numId w:val="14"/>
        </w:numPr>
        <w:rPr>
          <w:b/>
          <w:u w:val="single"/>
        </w:rPr>
      </w:pPr>
      <w:r>
        <w:t xml:space="preserve">Rectangular Rapid Flashing Beacon Assembly-Each. </w:t>
      </w:r>
    </w:p>
    <w:p w14:paraId="2129D3BC" w14:textId="2DFCFA9E" w:rsidR="00440C64" w:rsidRDefault="00440C64" w:rsidP="00440C64">
      <w:pPr>
        <w:ind w:left="-180" w:firstLine="0"/>
        <w:rPr>
          <w:b/>
          <w:u w:val="single"/>
        </w:rPr>
      </w:pPr>
      <w:r>
        <w:rPr>
          <w:b/>
          <w:u w:val="single"/>
        </w:rPr>
        <w:t>Section 93</w:t>
      </w:r>
      <w:r w:rsidR="007B08EB">
        <w:rPr>
          <w:b/>
          <w:u w:val="single"/>
        </w:rPr>
        <w:t>6</w:t>
      </w:r>
      <w:r>
        <w:rPr>
          <w:b/>
          <w:u w:val="single"/>
        </w:rPr>
        <w:t>—</w:t>
      </w:r>
      <w:r w:rsidR="007B08EB">
        <w:rPr>
          <w:b/>
          <w:u w:val="single"/>
        </w:rPr>
        <w:t>Structure Mounted Signs</w:t>
      </w:r>
    </w:p>
    <w:p w14:paraId="5D274A40" w14:textId="320641D4" w:rsidR="001A7854" w:rsidRDefault="001A7854" w:rsidP="001A7854">
      <w:pPr>
        <w:pStyle w:val="ListParagraph"/>
        <w:numPr>
          <w:ilvl w:val="0"/>
          <w:numId w:val="15"/>
        </w:numPr>
      </w:pPr>
      <w:r>
        <w:t>Material, adds language and Master Items for the following:</w:t>
      </w:r>
    </w:p>
    <w:p w14:paraId="35184140" w14:textId="0BBC364F" w:rsidR="001A7854" w:rsidRDefault="001A7854" w:rsidP="001A7854">
      <w:pPr>
        <w:pStyle w:val="ListParagraph"/>
        <w:numPr>
          <w:ilvl w:val="1"/>
          <w:numId w:val="15"/>
        </w:numPr>
      </w:pPr>
      <w:r>
        <w:t>LED Border Lit Signs</w:t>
      </w:r>
    </w:p>
    <w:p w14:paraId="4E7C1E22" w14:textId="693180FE" w:rsidR="001A7854" w:rsidRDefault="001A7854" w:rsidP="001A7854">
      <w:pPr>
        <w:pStyle w:val="ListParagraph"/>
        <w:numPr>
          <w:ilvl w:val="1"/>
          <w:numId w:val="15"/>
        </w:numPr>
      </w:pPr>
      <w:r>
        <w:t>LED Red Signal Ahead Signs</w:t>
      </w:r>
    </w:p>
    <w:p w14:paraId="2B2E9247" w14:textId="7A47E47C" w:rsidR="001A7854" w:rsidRDefault="001A7854" w:rsidP="001A7854">
      <w:pPr>
        <w:pStyle w:val="ListParagraph"/>
        <w:numPr>
          <w:ilvl w:val="1"/>
          <w:numId w:val="15"/>
        </w:numPr>
      </w:pPr>
      <w:r>
        <w:t>Rectangular Rapid Flashing Beacon</w:t>
      </w:r>
    </w:p>
    <w:p w14:paraId="33156DD2" w14:textId="7EF10791" w:rsidR="001A7854" w:rsidRDefault="001A7854" w:rsidP="001A7854">
      <w:pPr>
        <w:pStyle w:val="ListParagraph"/>
        <w:numPr>
          <w:ilvl w:val="0"/>
          <w:numId w:val="15"/>
        </w:numPr>
      </w:pPr>
      <w:r>
        <w:t>Construction, adds new language and information for:</w:t>
      </w:r>
    </w:p>
    <w:p w14:paraId="3F0A0FB1" w14:textId="7B6234A0" w:rsidR="001A7854" w:rsidRDefault="001A7854" w:rsidP="001A7854">
      <w:pPr>
        <w:pStyle w:val="ListParagraph"/>
        <w:numPr>
          <w:ilvl w:val="1"/>
          <w:numId w:val="15"/>
        </w:numPr>
      </w:pPr>
      <w:r>
        <w:t>LED Blank-Out Signs</w:t>
      </w:r>
    </w:p>
    <w:p w14:paraId="0189C96D" w14:textId="3346444C" w:rsidR="001A7854" w:rsidRDefault="001A7854" w:rsidP="001A7854">
      <w:pPr>
        <w:pStyle w:val="ListParagraph"/>
        <w:numPr>
          <w:ilvl w:val="1"/>
          <w:numId w:val="15"/>
        </w:numPr>
      </w:pPr>
      <w:r>
        <w:t>LED Border Lit Sign</w:t>
      </w:r>
    </w:p>
    <w:p w14:paraId="29B6D820" w14:textId="47A38922" w:rsidR="001A7854" w:rsidRDefault="001A7854" w:rsidP="001A7854">
      <w:pPr>
        <w:pStyle w:val="ListParagraph"/>
        <w:numPr>
          <w:ilvl w:val="1"/>
          <w:numId w:val="15"/>
        </w:numPr>
      </w:pPr>
      <w:r>
        <w:t>LED Red Signal Ahead Sign</w:t>
      </w:r>
    </w:p>
    <w:p w14:paraId="67D0AB6D" w14:textId="1F5A82E9" w:rsidR="001A7854" w:rsidRDefault="001A7854" w:rsidP="001A7854">
      <w:pPr>
        <w:pStyle w:val="ListParagraph"/>
        <w:numPr>
          <w:ilvl w:val="1"/>
          <w:numId w:val="15"/>
        </w:numPr>
      </w:pPr>
      <w:r>
        <w:t>Rectangular Rapid Flashing Beacon</w:t>
      </w:r>
    </w:p>
    <w:p w14:paraId="6E5CDEF0" w14:textId="192D296E" w:rsidR="001A7854" w:rsidRDefault="001A7854" w:rsidP="001A7854">
      <w:pPr>
        <w:pStyle w:val="ListParagraph"/>
        <w:numPr>
          <w:ilvl w:val="0"/>
          <w:numId w:val="15"/>
        </w:numPr>
      </w:pPr>
      <w:r>
        <w:t xml:space="preserve">Measurement and payment, </w:t>
      </w:r>
      <w:r w:rsidR="00E57565">
        <w:t>adds language or Master Items for the following:</w:t>
      </w:r>
    </w:p>
    <w:p w14:paraId="749B2BE3" w14:textId="340F2FE8" w:rsidR="00E57565" w:rsidRDefault="00E57565" w:rsidP="00E57565">
      <w:pPr>
        <w:pStyle w:val="ListParagraph"/>
        <w:numPr>
          <w:ilvl w:val="1"/>
          <w:numId w:val="15"/>
        </w:numPr>
      </w:pPr>
      <w:r>
        <w:t>Internally Illuminated Sign-Each.</w:t>
      </w:r>
    </w:p>
    <w:p w14:paraId="0E8AD467" w14:textId="58A74D9E" w:rsidR="00E57565" w:rsidRDefault="00E57565" w:rsidP="00E57565">
      <w:pPr>
        <w:pStyle w:val="ListParagraph"/>
        <w:numPr>
          <w:ilvl w:val="1"/>
          <w:numId w:val="15"/>
        </w:numPr>
      </w:pPr>
      <w:r>
        <w:t>School Zone Speed Limit Flashing Warning Signs-Each.</w:t>
      </w:r>
    </w:p>
    <w:p w14:paraId="4948E398" w14:textId="5ABB2AAE" w:rsidR="00E57565" w:rsidRDefault="00E57565" w:rsidP="00E57565">
      <w:pPr>
        <w:pStyle w:val="ListParagraph"/>
        <w:numPr>
          <w:ilvl w:val="1"/>
          <w:numId w:val="15"/>
        </w:numPr>
      </w:pPr>
      <w:r>
        <w:t>Flashing Warning Signs-Each.</w:t>
      </w:r>
    </w:p>
    <w:p w14:paraId="0694C2A5" w14:textId="5961478D" w:rsidR="00E57565" w:rsidRDefault="00E57565" w:rsidP="00E57565">
      <w:pPr>
        <w:pStyle w:val="ListParagraph"/>
        <w:numPr>
          <w:ilvl w:val="1"/>
          <w:numId w:val="15"/>
        </w:numPr>
      </w:pPr>
      <w:r>
        <w:t>LED Blank-Out Sign-Each.</w:t>
      </w:r>
    </w:p>
    <w:p w14:paraId="0402CD1C" w14:textId="04C34766" w:rsidR="00E57565" w:rsidRDefault="00E57565" w:rsidP="00E57565">
      <w:pPr>
        <w:pStyle w:val="ListParagraph"/>
        <w:numPr>
          <w:ilvl w:val="1"/>
          <w:numId w:val="15"/>
        </w:numPr>
      </w:pPr>
      <w:r>
        <w:t>LED Border Lit Sign-Each.</w:t>
      </w:r>
    </w:p>
    <w:p w14:paraId="5296C223" w14:textId="1C9C39C3" w:rsidR="00E57565" w:rsidRDefault="00E57565" w:rsidP="00E57565">
      <w:pPr>
        <w:pStyle w:val="ListParagraph"/>
        <w:numPr>
          <w:ilvl w:val="1"/>
          <w:numId w:val="15"/>
        </w:numPr>
      </w:pPr>
      <w:r>
        <w:t>LED Red Signal Ahead Sign-Each.</w:t>
      </w:r>
    </w:p>
    <w:p w14:paraId="1BD60455" w14:textId="22FE7BC5" w:rsidR="00DB65EC" w:rsidRPr="00E57565" w:rsidRDefault="00E57565" w:rsidP="00DB65EC">
      <w:pPr>
        <w:pStyle w:val="ListParagraph"/>
        <w:numPr>
          <w:ilvl w:val="1"/>
          <w:numId w:val="15"/>
        </w:numPr>
      </w:pPr>
      <w:r>
        <w:t>Rectangular Rapid Flashing Beacon Assembly-Each.</w:t>
      </w:r>
    </w:p>
    <w:p w14:paraId="62020B6B" w14:textId="65DF2095" w:rsidR="00DB65EC" w:rsidRDefault="00DB65EC" w:rsidP="0039033D">
      <w:pPr>
        <w:ind w:left="-180" w:firstLine="0"/>
        <w:rPr>
          <w:b/>
          <w:u w:val="single"/>
        </w:rPr>
      </w:pPr>
      <w:r>
        <w:rPr>
          <w:b/>
          <w:u w:val="single"/>
        </w:rPr>
        <w:t>Section 950—Traffic Signals -General</w:t>
      </w:r>
    </w:p>
    <w:p w14:paraId="3BF1F010" w14:textId="4F9E1EC8" w:rsidR="00DB65EC" w:rsidRPr="00DA1D7A" w:rsidRDefault="00DA1D7A" w:rsidP="00DA1D7A">
      <w:pPr>
        <w:pStyle w:val="ListParagraph"/>
        <w:numPr>
          <w:ilvl w:val="0"/>
          <w:numId w:val="17"/>
        </w:numPr>
        <w:rPr>
          <w:b/>
          <w:u w:val="single"/>
        </w:rPr>
      </w:pPr>
      <w:r>
        <w:t>Construction, adds language about:</w:t>
      </w:r>
    </w:p>
    <w:p w14:paraId="333865D9" w14:textId="6083A7E6" w:rsidR="00DA1D7A" w:rsidRPr="00DA1D7A" w:rsidRDefault="00DA1D7A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Removed traffic signal equipment</w:t>
      </w:r>
    </w:p>
    <w:p w14:paraId="35CD011D" w14:textId="5A097087" w:rsidR="00DA1D7A" w:rsidRPr="00DA1D7A" w:rsidRDefault="00DA1D7A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Modification, alteration, removal, and/or storage of traffic signal material</w:t>
      </w:r>
    </w:p>
    <w:p w14:paraId="372EC8A1" w14:textId="604E6BF7" w:rsidR="00DA1D7A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Independent testing for controller bench test</w:t>
      </w:r>
    </w:p>
    <w:p w14:paraId="3B90DEBD" w14:textId="2C0E17DD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Emergency generator power/ uninterruptible power supply (UPS) testing</w:t>
      </w:r>
    </w:p>
    <w:p w14:paraId="33B64CD5" w14:textId="545E6F58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Timing setting adjustments</w:t>
      </w:r>
    </w:p>
    <w:p w14:paraId="45E27768" w14:textId="7A9360B7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Traffic signal operation training/technical support</w:t>
      </w:r>
    </w:p>
    <w:p w14:paraId="41348514" w14:textId="287165FB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Integration with department regional traffic management centers</w:t>
      </w:r>
    </w:p>
    <w:p w14:paraId="51B9C041" w14:textId="6B5309C1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Signal maintenance/repair responsibilities during construction</w:t>
      </w:r>
    </w:p>
    <w:p w14:paraId="6BAA216E" w14:textId="12744846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Department’s Traffic Signal Asset Management System (TSAMS) Updates</w:t>
      </w:r>
    </w:p>
    <w:p w14:paraId="12055024" w14:textId="6683CF52" w:rsidR="00140763" w:rsidRPr="00140763" w:rsidRDefault="00140763" w:rsidP="00DA1D7A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Warranties and Guarantees</w:t>
      </w:r>
    </w:p>
    <w:p w14:paraId="0AA578AA" w14:textId="331929EA" w:rsidR="00140763" w:rsidRPr="00140763" w:rsidRDefault="00140763" w:rsidP="00140763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Unforeseen traffic signal work</w:t>
      </w:r>
    </w:p>
    <w:p w14:paraId="2D8ECADE" w14:textId="602655AA" w:rsidR="00DA1D7A" w:rsidRPr="00140763" w:rsidRDefault="00140763" w:rsidP="00DA1D7A">
      <w:pPr>
        <w:pStyle w:val="ListParagraph"/>
        <w:numPr>
          <w:ilvl w:val="0"/>
          <w:numId w:val="17"/>
        </w:numPr>
        <w:rPr>
          <w:b/>
          <w:u w:val="single"/>
        </w:rPr>
      </w:pPr>
      <w:r>
        <w:t>Measurement and Payment, adds language for:</w:t>
      </w:r>
    </w:p>
    <w:p w14:paraId="39B146CE" w14:textId="70AD73EA" w:rsidR="00140763" w:rsidRPr="00140763" w:rsidRDefault="00140763" w:rsidP="00140763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TSAMS Updates</w:t>
      </w:r>
    </w:p>
    <w:p w14:paraId="4944D477" w14:textId="664A3B82" w:rsidR="00140763" w:rsidRPr="00140763" w:rsidRDefault="00140763" w:rsidP="00140763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Traffic signal intersection removal</w:t>
      </w:r>
    </w:p>
    <w:p w14:paraId="48D9C530" w14:textId="2CF093BC" w:rsidR="00140763" w:rsidRPr="00DA1D7A" w:rsidRDefault="00140763" w:rsidP="00140763">
      <w:pPr>
        <w:pStyle w:val="ListParagraph"/>
        <w:numPr>
          <w:ilvl w:val="1"/>
          <w:numId w:val="17"/>
        </w:numPr>
        <w:rPr>
          <w:b/>
          <w:u w:val="single"/>
        </w:rPr>
      </w:pPr>
      <w:r>
        <w:t>Unforeseen traffic signal work</w:t>
      </w:r>
    </w:p>
    <w:p w14:paraId="06F4AC40" w14:textId="17DF0651" w:rsidR="00506DAA" w:rsidRP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951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Supports</w:t>
      </w:r>
    </w:p>
    <w:p w14:paraId="732EB594" w14:textId="77777777" w:rsidR="0039033D" w:rsidRDefault="00957E53" w:rsidP="006A7C7E">
      <w:pPr>
        <w:pStyle w:val="ListParagraph"/>
        <w:numPr>
          <w:ilvl w:val="0"/>
          <w:numId w:val="4"/>
        </w:numPr>
        <w:ind w:left="360"/>
      </w:pPr>
      <w:bookmarkStart w:id="8" w:name="_Hlk21705892"/>
      <w:r>
        <w:t xml:space="preserve">Measurement &amp; Payment, adds language </w:t>
      </w:r>
      <w:r w:rsidR="00632D2D">
        <w:t xml:space="preserve">and Master Items </w:t>
      </w:r>
      <w:r>
        <w:t>for the following:</w:t>
      </w:r>
    </w:p>
    <w:bookmarkEnd w:id="8"/>
    <w:p w14:paraId="25FDF2AF" w14:textId="77777777" w:rsidR="00632D2D" w:rsidRDefault="00632D2D" w:rsidP="00632D2D">
      <w:pPr>
        <w:pStyle w:val="ListParagraph"/>
        <w:numPr>
          <w:ilvl w:val="1"/>
          <w:numId w:val="4"/>
        </w:numPr>
        <w:ind w:left="1080"/>
      </w:pPr>
      <w:r w:rsidRPr="00632D2D">
        <w:t>Span Wire Replacement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7599979B" w14:textId="77777777" w:rsidR="00632D2D" w:rsidRPr="00632D2D" w:rsidRDefault="00632D2D" w:rsidP="00632D2D">
      <w:pPr>
        <w:pStyle w:val="ListParagraph"/>
        <w:numPr>
          <w:ilvl w:val="1"/>
          <w:numId w:val="4"/>
        </w:numPr>
        <w:ind w:left="1080"/>
      </w:pPr>
      <w:r w:rsidRPr="00632D2D">
        <w:t xml:space="preserve">Span </w:t>
      </w:r>
      <w:r>
        <w:t>T</w:t>
      </w:r>
      <w:r w:rsidRPr="00632D2D">
        <w:t>ether Wire Replacement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09770BFE" w14:textId="77777777" w:rsidR="00632D2D" w:rsidRPr="00632D2D" w:rsidRDefault="00632D2D" w:rsidP="00632D2D">
      <w:pPr>
        <w:pStyle w:val="ListParagraph"/>
        <w:numPr>
          <w:ilvl w:val="1"/>
          <w:numId w:val="4"/>
        </w:numPr>
        <w:ind w:left="1080"/>
      </w:pPr>
      <w:r w:rsidRPr="00632D2D">
        <w:t>Span Sag Adjustment (Retrofit of Signals)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08CB4A43" w14:textId="77777777" w:rsidR="00632D2D" w:rsidRPr="00632D2D" w:rsidRDefault="00632D2D" w:rsidP="00632D2D">
      <w:pPr>
        <w:pStyle w:val="ListParagraph"/>
        <w:numPr>
          <w:ilvl w:val="1"/>
          <w:numId w:val="4"/>
        </w:numPr>
        <w:ind w:left="1080"/>
      </w:pPr>
      <w:bookmarkStart w:id="9" w:name="_Hlk21705762"/>
      <w:r w:rsidRPr="00632D2D">
        <w:t>Tether Wire Sag Adjustment (Retrofit of Signals)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bookmarkEnd w:id="9"/>
    <w:p w14:paraId="02EB378F" w14:textId="4755EAAB" w:rsidR="001131B6" w:rsidRPr="00D10D85" w:rsidRDefault="00632D2D" w:rsidP="00D10D85">
      <w:pPr>
        <w:pStyle w:val="ListParagraph"/>
        <w:numPr>
          <w:ilvl w:val="1"/>
          <w:numId w:val="4"/>
        </w:numPr>
        <w:ind w:left="1080"/>
      </w:pPr>
      <w:r w:rsidRPr="00632D2D">
        <w:t>Painting of Existing Traffic Signal Supports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7A46878D" w14:textId="77777777" w:rsidR="0039033D" w:rsidRP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952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Controller Assembly</w:t>
      </w:r>
    </w:p>
    <w:p w14:paraId="7AA4652F" w14:textId="77A864BE" w:rsidR="00AC517A" w:rsidRDefault="00AC517A" w:rsidP="00632D2D">
      <w:pPr>
        <w:pStyle w:val="ListParagraph"/>
        <w:numPr>
          <w:ilvl w:val="0"/>
          <w:numId w:val="4"/>
        </w:numPr>
        <w:ind w:left="360"/>
      </w:pPr>
      <w:r>
        <w:t>Revised the GPS Time Clock</w:t>
      </w:r>
    </w:p>
    <w:p w14:paraId="6E0B2CEA" w14:textId="3C409BDF" w:rsidR="00AC517A" w:rsidRDefault="00AC517A" w:rsidP="00AC517A">
      <w:pPr>
        <w:pStyle w:val="ListParagraph"/>
        <w:numPr>
          <w:ilvl w:val="0"/>
          <w:numId w:val="4"/>
        </w:numPr>
        <w:ind w:left="360"/>
      </w:pPr>
      <w:r>
        <w:t>Added Auxiliary Cabinet with and without Fan</w:t>
      </w:r>
    </w:p>
    <w:p w14:paraId="576E5BE5" w14:textId="79E51723" w:rsidR="00AF6A8A" w:rsidRDefault="00AF6A8A" w:rsidP="00632D2D">
      <w:pPr>
        <w:pStyle w:val="ListParagraph"/>
        <w:numPr>
          <w:ilvl w:val="0"/>
          <w:numId w:val="4"/>
        </w:numPr>
        <w:ind w:left="360"/>
      </w:pPr>
      <w:r>
        <w:t>Remove the Type 170 Controller Assembly</w:t>
      </w:r>
    </w:p>
    <w:p w14:paraId="33572009" w14:textId="54462550" w:rsidR="00AC517A" w:rsidRDefault="00AF6A8A" w:rsidP="00632D2D">
      <w:pPr>
        <w:pStyle w:val="ListParagraph"/>
        <w:numPr>
          <w:ilvl w:val="0"/>
          <w:numId w:val="4"/>
        </w:numPr>
        <w:ind w:left="360"/>
      </w:pPr>
      <w:r>
        <w:t>Added the Advanced</w:t>
      </w:r>
      <w:r w:rsidR="00AC517A">
        <w:t xml:space="preserve"> Transportation</w:t>
      </w:r>
      <w:r>
        <w:t xml:space="preserve"> Controller </w:t>
      </w:r>
      <w:r w:rsidR="00AC517A">
        <w:t>(ATC) Unit.</w:t>
      </w:r>
    </w:p>
    <w:p w14:paraId="48F1B310" w14:textId="0A59B56C" w:rsidR="00AF6A8A" w:rsidRDefault="00AC517A" w:rsidP="00AC517A">
      <w:pPr>
        <w:pStyle w:val="ListParagraph"/>
        <w:numPr>
          <w:ilvl w:val="1"/>
          <w:numId w:val="4"/>
        </w:numPr>
        <w:ind w:left="1080"/>
      </w:pPr>
      <w:r>
        <w:t xml:space="preserve">Added item for ATC </w:t>
      </w:r>
      <w:r w:rsidR="00FE17A3">
        <w:t>Spare Parts</w:t>
      </w:r>
    </w:p>
    <w:p w14:paraId="001FF9A8" w14:textId="136D24BE" w:rsidR="00AC517A" w:rsidRDefault="00AC517A" w:rsidP="00AC517A">
      <w:pPr>
        <w:pStyle w:val="ListParagraph"/>
        <w:numPr>
          <w:ilvl w:val="0"/>
          <w:numId w:val="4"/>
        </w:numPr>
        <w:ind w:left="360"/>
      </w:pPr>
      <w:r>
        <w:t>Added language to require cabinet risers to type I cabinets</w:t>
      </w:r>
    </w:p>
    <w:p w14:paraId="5D27413F" w14:textId="250E7163" w:rsidR="00AC517A" w:rsidRDefault="00AC517A" w:rsidP="00AC517A">
      <w:pPr>
        <w:pStyle w:val="ListParagraph"/>
        <w:numPr>
          <w:ilvl w:val="0"/>
          <w:numId w:val="4"/>
        </w:numPr>
        <w:ind w:left="360"/>
      </w:pPr>
      <w:r>
        <w:t>Revised internal LED lighting, fans, and surge protection of the cabinet assemblies</w:t>
      </w:r>
    </w:p>
    <w:p w14:paraId="3620BA2F" w14:textId="1F6FA11A" w:rsidR="00AC517A" w:rsidRDefault="00AC517A" w:rsidP="00AC517A">
      <w:pPr>
        <w:pStyle w:val="ListParagraph"/>
        <w:numPr>
          <w:ilvl w:val="0"/>
          <w:numId w:val="4"/>
        </w:numPr>
        <w:ind w:left="360"/>
      </w:pPr>
      <w:r>
        <w:t>Added Controller modification (retiming, controller upgrade, and general) to the section</w:t>
      </w:r>
    </w:p>
    <w:p w14:paraId="1884164C" w14:textId="2373976C" w:rsidR="00AC517A" w:rsidRDefault="00AC517A" w:rsidP="00AC517A">
      <w:pPr>
        <w:pStyle w:val="ListParagraph"/>
        <w:numPr>
          <w:ilvl w:val="0"/>
          <w:numId w:val="4"/>
        </w:numPr>
        <w:ind w:left="360"/>
      </w:pPr>
      <w:r>
        <w:t>Revised and reorganized the wording and item for Time Clock, GPS.</w:t>
      </w:r>
    </w:p>
    <w:p w14:paraId="0D326B89" w14:textId="22125085" w:rsidR="00632D2D" w:rsidRDefault="00632D2D" w:rsidP="00632D2D">
      <w:pPr>
        <w:pStyle w:val="ListParagraph"/>
        <w:numPr>
          <w:ilvl w:val="0"/>
          <w:numId w:val="4"/>
        </w:numPr>
        <w:ind w:left="360"/>
      </w:pPr>
      <w:r>
        <w:t>Measurement &amp; Payment, adds language and Master Items for the following:</w:t>
      </w:r>
    </w:p>
    <w:p w14:paraId="0E080AE4" w14:textId="5E3ACB9F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 xml:space="preserve">Included </w:t>
      </w:r>
      <w:r w:rsidRPr="00AC517A">
        <w:t>Advanced Transportation Controller</w:t>
      </w:r>
      <w:r>
        <w:t xml:space="preserve"> Unit with the Controller Assembly</w:t>
      </w:r>
    </w:p>
    <w:p w14:paraId="33A7CBB8" w14:textId="2EB6662F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>Controller Modification, Retiming - Each</w:t>
      </w:r>
    </w:p>
    <w:p w14:paraId="38128249" w14:textId="574F5E51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>Controller Modification, Controller Upgrade - Each</w:t>
      </w:r>
    </w:p>
    <w:p w14:paraId="201C59D2" w14:textId="54FF039E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>Controller Modification - Each</w:t>
      </w:r>
    </w:p>
    <w:p w14:paraId="6AEA130E" w14:textId="553B74A4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>Auxiliary Cabinet with Fan - Each</w:t>
      </w:r>
    </w:p>
    <w:p w14:paraId="16F540E3" w14:textId="4F53C565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>Auxiliary Cabinet without Fan - Each</w:t>
      </w:r>
    </w:p>
    <w:p w14:paraId="3DA063B7" w14:textId="33858A11" w:rsidR="00AC517A" w:rsidRDefault="00AC517A" w:rsidP="00AC517A">
      <w:pPr>
        <w:pStyle w:val="ListParagraph"/>
        <w:numPr>
          <w:ilvl w:val="1"/>
          <w:numId w:val="4"/>
        </w:numPr>
        <w:ind w:left="1080"/>
      </w:pPr>
      <w:r>
        <w:t>Time Glock, GPS -Each</w:t>
      </w:r>
    </w:p>
    <w:p w14:paraId="613A2B39" w14:textId="0A8FEA2E" w:rsid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953 </w:t>
      </w:r>
      <w:r w:rsidR="00C47011">
        <w:rPr>
          <w:b/>
          <w:u w:val="single"/>
        </w:rPr>
        <w:t>–Traffic Signal</w:t>
      </w:r>
      <w:r w:rsidR="007C4EEB">
        <w:rPr>
          <w:b/>
          <w:u w:val="single"/>
        </w:rPr>
        <w:t xml:space="preserve"> </w:t>
      </w:r>
      <w:r w:rsidRPr="0039033D">
        <w:rPr>
          <w:b/>
          <w:u w:val="single"/>
        </w:rPr>
        <w:t>Systems</w:t>
      </w:r>
      <w:r w:rsidR="00C47011">
        <w:rPr>
          <w:b/>
          <w:u w:val="single"/>
        </w:rPr>
        <w:t xml:space="preserve"> and Communications</w:t>
      </w:r>
    </w:p>
    <w:p w14:paraId="4E179551" w14:textId="57858709" w:rsidR="00C47011" w:rsidRDefault="002350D0" w:rsidP="00C47011">
      <w:pPr>
        <w:pStyle w:val="ListParagraph"/>
        <w:numPr>
          <w:ilvl w:val="0"/>
          <w:numId w:val="4"/>
        </w:numPr>
      </w:pPr>
      <w:r>
        <w:t>Material, adds information for:</w:t>
      </w:r>
    </w:p>
    <w:p w14:paraId="3654C946" w14:textId="1CEA1733" w:rsidR="002350D0" w:rsidRDefault="002350D0" w:rsidP="002350D0">
      <w:pPr>
        <w:pStyle w:val="ListParagraph"/>
        <w:numPr>
          <w:ilvl w:val="1"/>
          <w:numId w:val="4"/>
        </w:numPr>
      </w:pPr>
      <w:r>
        <w:t>Controller Assembly</w:t>
      </w:r>
    </w:p>
    <w:p w14:paraId="5B88CA61" w14:textId="40ABFE1F" w:rsidR="002350D0" w:rsidRDefault="002350D0" w:rsidP="002350D0">
      <w:pPr>
        <w:pStyle w:val="ListParagraph"/>
        <w:numPr>
          <w:ilvl w:val="1"/>
          <w:numId w:val="4"/>
        </w:numPr>
      </w:pPr>
      <w:r>
        <w:t>Electrical Distribution</w:t>
      </w:r>
    </w:p>
    <w:p w14:paraId="3650A900" w14:textId="389A3DA9" w:rsidR="002350D0" w:rsidRDefault="002350D0" w:rsidP="002350D0">
      <w:pPr>
        <w:pStyle w:val="ListParagraph"/>
        <w:numPr>
          <w:ilvl w:val="1"/>
          <w:numId w:val="4"/>
        </w:numPr>
      </w:pPr>
      <w:r>
        <w:t>Signal Heads</w:t>
      </w:r>
    </w:p>
    <w:p w14:paraId="103C4A9F" w14:textId="26882202" w:rsidR="002350D0" w:rsidRDefault="002350D0" w:rsidP="002350D0">
      <w:pPr>
        <w:pStyle w:val="ListParagraph"/>
        <w:numPr>
          <w:ilvl w:val="1"/>
          <w:numId w:val="4"/>
        </w:numPr>
      </w:pPr>
      <w:r>
        <w:t>Wireless broadband communication</w:t>
      </w:r>
    </w:p>
    <w:p w14:paraId="20A4D50F" w14:textId="3EA687CF" w:rsidR="002350D0" w:rsidRDefault="002350D0" w:rsidP="002350D0">
      <w:pPr>
        <w:pStyle w:val="ListParagraph"/>
        <w:numPr>
          <w:ilvl w:val="1"/>
          <w:numId w:val="4"/>
        </w:numPr>
      </w:pPr>
      <w:r>
        <w:t>Restore underground electrical and fiber optic facilities</w:t>
      </w:r>
    </w:p>
    <w:p w14:paraId="15B4F056" w14:textId="41D2886B" w:rsidR="002350D0" w:rsidRDefault="002350D0" w:rsidP="002350D0">
      <w:pPr>
        <w:pStyle w:val="ListParagraph"/>
        <w:numPr>
          <w:ilvl w:val="1"/>
          <w:numId w:val="4"/>
        </w:numPr>
      </w:pPr>
      <w:r>
        <w:t>Managed network switch</w:t>
      </w:r>
    </w:p>
    <w:p w14:paraId="44C8379A" w14:textId="616DD088" w:rsidR="002350D0" w:rsidRDefault="002350D0" w:rsidP="002350D0">
      <w:pPr>
        <w:pStyle w:val="ListParagraph"/>
        <w:numPr>
          <w:ilvl w:val="1"/>
          <w:numId w:val="4"/>
        </w:numPr>
      </w:pPr>
      <w:r>
        <w:t>Layer 3 network switch</w:t>
      </w:r>
    </w:p>
    <w:p w14:paraId="4CE5E159" w14:textId="4F8D68D0" w:rsidR="002350D0" w:rsidRDefault="002350D0" w:rsidP="002350D0">
      <w:pPr>
        <w:pStyle w:val="ListParagraph"/>
        <w:numPr>
          <w:ilvl w:val="1"/>
          <w:numId w:val="4"/>
        </w:numPr>
      </w:pPr>
      <w:r>
        <w:t>Advanced railroad interconnect</w:t>
      </w:r>
    </w:p>
    <w:p w14:paraId="7EFAD557" w14:textId="6F28C279" w:rsidR="002350D0" w:rsidRDefault="002350D0" w:rsidP="002350D0">
      <w:pPr>
        <w:pStyle w:val="ListParagraph"/>
        <w:numPr>
          <w:ilvl w:val="2"/>
          <w:numId w:val="4"/>
        </w:numPr>
      </w:pPr>
      <w:r>
        <w:t>Management information bases</w:t>
      </w:r>
    </w:p>
    <w:p w14:paraId="09B989CE" w14:textId="5252768D" w:rsidR="002350D0" w:rsidRDefault="002350D0" w:rsidP="002350D0">
      <w:pPr>
        <w:pStyle w:val="ListParagraph"/>
        <w:numPr>
          <w:ilvl w:val="2"/>
          <w:numId w:val="4"/>
        </w:numPr>
      </w:pPr>
      <w:r>
        <w:t>Software requirements</w:t>
      </w:r>
    </w:p>
    <w:p w14:paraId="409AF3D0" w14:textId="152B92CF" w:rsidR="002350D0" w:rsidRDefault="002350D0" w:rsidP="002350D0">
      <w:pPr>
        <w:pStyle w:val="ListParagraph"/>
        <w:numPr>
          <w:ilvl w:val="2"/>
          <w:numId w:val="4"/>
        </w:numPr>
      </w:pPr>
      <w:r>
        <w:t>Hardware requirements</w:t>
      </w:r>
    </w:p>
    <w:p w14:paraId="43ABDC27" w14:textId="31BCE73F" w:rsidR="002350D0" w:rsidRDefault="002350D0" w:rsidP="002350D0">
      <w:pPr>
        <w:pStyle w:val="ListParagraph"/>
        <w:numPr>
          <w:ilvl w:val="2"/>
          <w:numId w:val="4"/>
        </w:numPr>
      </w:pPr>
      <w:r>
        <w:t>Controller requirements</w:t>
      </w:r>
    </w:p>
    <w:p w14:paraId="6D01BC1D" w14:textId="0802D6EB" w:rsidR="002350D0" w:rsidRDefault="002350D0" w:rsidP="002350D0">
      <w:pPr>
        <w:pStyle w:val="ListParagraph"/>
        <w:numPr>
          <w:ilvl w:val="2"/>
          <w:numId w:val="4"/>
        </w:numPr>
      </w:pPr>
      <w:r>
        <w:t>Controller cabinet</w:t>
      </w:r>
    </w:p>
    <w:p w14:paraId="6FFBBA87" w14:textId="6882D72D" w:rsidR="002350D0" w:rsidRDefault="002350D0" w:rsidP="002350D0">
      <w:pPr>
        <w:pStyle w:val="ListParagraph"/>
        <w:numPr>
          <w:ilvl w:val="2"/>
          <w:numId w:val="4"/>
        </w:numPr>
      </w:pPr>
      <w:r>
        <w:t>Railroad preemption interface</w:t>
      </w:r>
    </w:p>
    <w:p w14:paraId="7E85BA74" w14:textId="04DA484E" w:rsidR="002350D0" w:rsidRDefault="002350D0" w:rsidP="002350D0">
      <w:pPr>
        <w:pStyle w:val="ListParagraph"/>
        <w:numPr>
          <w:ilvl w:val="1"/>
          <w:numId w:val="4"/>
        </w:numPr>
      </w:pPr>
      <w:r>
        <w:t>Networking of school zone flashers</w:t>
      </w:r>
    </w:p>
    <w:p w14:paraId="4514910F" w14:textId="2600F1E5" w:rsidR="002350D0" w:rsidRDefault="002350D0" w:rsidP="002350D0">
      <w:pPr>
        <w:pStyle w:val="ListParagraph"/>
        <w:numPr>
          <w:ilvl w:val="1"/>
          <w:numId w:val="4"/>
        </w:numPr>
      </w:pPr>
      <w:r>
        <w:t>Ethernet bridge</w:t>
      </w:r>
    </w:p>
    <w:p w14:paraId="0D4CA647" w14:textId="4180F346" w:rsidR="002350D0" w:rsidRDefault="002350D0" w:rsidP="002350D0">
      <w:pPr>
        <w:pStyle w:val="ListParagraph"/>
        <w:numPr>
          <w:ilvl w:val="0"/>
          <w:numId w:val="4"/>
        </w:numPr>
      </w:pPr>
      <w:r>
        <w:t>Construction, adds information for:</w:t>
      </w:r>
    </w:p>
    <w:p w14:paraId="0B01AB29" w14:textId="063452E8" w:rsidR="002350D0" w:rsidRDefault="002350D0" w:rsidP="002350D0">
      <w:pPr>
        <w:pStyle w:val="ListParagraph"/>
        <w:numPr>
          <w:ilvl w:val="1"/>
          <w:numId w:val="4"/>
        </w:numPr>
      </w:pPr>
      <w:r>
        <w:t>Wireless broadband communication</w:t>
      </w:r>
    </w:p>
    <w:p w14:paraId="205D32B3" w14:textId="72AA236B" w:rsidR="002350D0" w:rsidRDefault="002350D0" w:rsidP="002350D0">
      <w:pPr>
        <w:pStyle w:val="ListParagraph"/>
        <w:numPr>
          <w:ilvl w:val="1"/>
          <w:numId w:val="4"/>
        </w:numPr>
      </w:pPr>
      <w:r>
        <w:t>Managed network switch</w:t>
      </w:r>
    </w:p>
    <w:p w14:paraId="041DBECE" w14:textId="799417D8" w:rsidR="002350D0" w:rsidRDefault="002350D0" w:rsidP="002350D0">
      <w:pPr>
        <w:pStyle w:val="ListParagraph"/>
        <w:numPr>
          <w:ilvl w:val="1"/>
          <w:numId w:val="4"/>
        </w:numPr>
      </w:pPr>
      <w:r>
        <w:t xml:space="preserve">Layer 3 network switch </w:t>
      </w:r>
    </w:p>
    <w:p w14:paraId="4163B0E8" w14:textId="2854E935" w:rsidR="002350D0" w:rsidRDefault="002350D0" w:rsidP="002350D0">
      <w:pPr>
        <w:pStyle w:val="ListParagraph"/>
        <w:numPr>
          <w:ilvl w:val="1"/>
          <w:numId w:val="4"/>
        </w:numPr>
      </w:pPr>
      <w:r>
        <w:t>Unified command and control integration</w:t>
      </w:r>
    </w:p>
    <w:p w14:paraId="20C3EBB6" w14:textId="6A705546" w:rsidR="002350D0" w:rsidRDefault="002350D0" w:rsidP="002350D0">
      <w:pPr>
        <w:pStyle w:val="ListParagraph"/>
        <w:numPr>
          <w:ilvl w:val="1"/>
          <w:numId w:val="4"/>
        </w:numPr>
      </w:pPr>
      <w:r>
        <w:t>Signal timing adjustments</w:t>
      </w:r>
    </w:p>
    <w:p w14:paraId="72844D05" w14:textId="7EF8B507" w:rsidR="002350D0" w:rsidRDefault="002350D0" w:rsidP="002350D0">
      <w:pPr>
        <w:pStyle w:val="ListParagraph"/>
        <w:numPr>
          <w:ilvl w:val="1"/>
          <w:numId w:val="4"/>
        </w:numPr>
      </w:pPr>
      <w:r>
        <w:t>Advanced railroad interconnect</w:t>
      </w:r>
    </w:p>
    <w:p w14:paraId="2645B6F8" w14:textId="120CAC2D" w:rsidR="002350D0" w:rsidRDefault="002350D0" w:rsidP="002350D0">
      <w:pPr>
        <w:pStyle w:val="ListParagraph"/>
        <w:numPr>
          <w:ilvl w:val="1"/>
          <w:numId w:val="4"/>
        </w:numPr>
      </w:pPr>
      <w:r>
        <w:t>Networking of school zone flashers</w:t>
      </w:r>
    </w:p>
    <w:p w14:paraId="0B35E729" w14:textId="49553BCA" w:rsidR="002350D0" w:rsidRDefault="002350D0" w:rsidP="002350D0">
      <w:pPr>
        <w:pStyle w:val="ListParagraph"/>
        <w:numPr>
          <w:ilvl w:val="0"/>
          <w:numId w:val="4"/>
        </w:numPr>
      </w:pPr>
      <w:r>
        <w:t>Measurement and Payment, adds information for:</w:t>
      </w:r>
    </w:p>
    <w:p w14:paraId="65E37DD0" w14:textId="1C10D8DD" w:rsidR="002350D0" w:rsidRDefault="002350D0" w:rsidP="002350D0">
      <w:pPr>
        <w:pStyle w:val="ListParagraph"/>
        <w:numPr>
          <w:ilvl w:val="1"/>
          <w:numId w:val="4"/>
        </w:numPr>
      </w:pPr>
      <w:r>
        <w:t>Wireless Broadband Communication-Each.</w:t>
      </w:r>
    </w:p>
    <w:p w14:paraId="0B03F71D" w14:textId="544DF9D3" w:rsidR="002350D0" w:rsidRDefault="002350D0" w:rsidP="002350D0">
      <w:pPr>
        <w:pStyle w:val="ListParagraph"/>
        <w:numPr>
          <w:ilvl w:val="1"/>
          <w:numId w:val="4"/>
        </w:numPr>
      </w:pPr>
      <w:r>
        <w:t>Restore Underground Electrical and Fiber Optic Facilities-Dollar.</w:t>
      </w:r>
    </w:p>
    <w:p w14:paraId="543292B9" w14:textId="7505B21F" w:rsidR="002350D0" w:rsidRDefault="002350D0" w:rsidP="002350D0">
      <w:pPr>
        <w:pStyle w:val="ListParagraph"/>
        <w:numPr>
          <w:ilvl w:val="1"/>
          <w:numId w:val="4"/>
        </w:numPr>
      </w:pPr>
      <w:r>
        <w:t>Managed Network Switch-Each.</w:t>
      </w:r>
    </w:p>
    <w:p w14:paraId="31D8D36A" w14:textId="50849949" w:rsidR="002350D0" w:rsidRDefault="002350D0" w:rsidP="002350D0">
      <w:pPr>
        <w:pStyle w:val="ListParagraph"/>
        <w:numPr>
          <w:ilvl w:val="1"/>
          <w:numId w:val="4"/>
        </w:numPr>
      </w:pPr>
      <w:r>
        <w:t>Layer 3 Network- Each.</w:t>
      </w:r>
    </w:p>
    <w:p w14:paraId="15661BAD" w14:textId="37DAD821" w:rsidR="002350D0" w:rsidRDefault="002350D0" w:rsidP="002350D0">
      <w:pPr>
        <w:pStyle w:val="ListParagraph"/>
        <w:numPr>
          <w:ilvl w:val="1"/>
          <w:numId w:val="4"/>
        </w:numPr>
      </w:pPr>
      <w:r>
        <w:t>UCC Integration-Lump Sum.</w:t>
      </w:r>
    </w:p>
    <w:p w14:paraId="267BC459" w14:textId="238B2756" w:rsidR="002350D0" w:rsidRDefault="002350D0" w:rsidP="002350D0">
      <w:pPr>
        <w:pStyle w:val="ListParagraph"/>
        <w:numPr>
          <w:ilvl w:val="1"/>
          <w:numId w:val="4"/>
        </w:numPr>
      </w:pPr>
      <w:r>
        <w:t>Signal Timing Adjustments-Each.</w:t>
      </w:r>
    </w:p>
    <w:p w14:paraId="5B32C3DF" w14:textId="4085C090" w:rsidR="002350D0" w:rsidRDefault="002350D0" w:rsidP="002350D0">
      <w:pPr>
        <w:pStyle w:val="ListParagraph"/>
        <w:numPr>
          <w:ilvl w:val="1"/>
          <w:numId w:val="4"/>
        </w:numPr>
      </w:pPr>
      <w:r>
        <w:t>Advanced Railroad Interconnect-Each.</w:t>
      </w:r>
    </w:p>
    <w:p w14:paraId="66391952" w14:textId="79B3CBB4" w:rsidR="002350D0" w:rsidRPr="00C47011" w:rsidRDefault="002350D0" w:rsidP="002350D0">
      <w:pPr>
        <w:pStyle w:val="ListParagraph"/>
        <w:numPr>
          <w:ilvl w:val="1"/>
          <w:numId w:val="4"/>
        </w:numPr>
      </w:pPr>
      <w:r>
        <w:t>Networking of School Zone Flashers-Lump Sum.</w:t>
      </w:r>
    </w:p>
    <w:p w14:paraId="41C8F396" w14:textId="77777777" w:rsidR="001131B6" w:rsidRDefault="001131B6" w:rsidP="00D10D85">
      <w:pPr>
        <w:ind w:firstLine="0"/>
        <w:rPr>
          <w:b/>
          <w:u w:val="single"/>
        </w:rPr>
      </w:pPr>
    </w:p>
    <w:p w14:paraId="26B65177" w14:textId="77777777" w:rsidR="0039033D" w:rsidRP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954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Electrical</w:t>
      </w:r>
    </w:p>
    <w:p w14:paraId="041F60E3" w14:textId="77777777" w:rsidR="00A209D2" w:rsidRPr="00A209D2" w:rsidRDefault="00A209D2" w:rsidP="00A209D2">
      <w:pPr>
        <w:pStyle w:val="ListParagraph"/>
        <w:numPr>
          <w:ilvl w:val="0"/>
          <w:numId w:val="4"/>
        </w:numPr>
        <w:ind w:left="360"/>
      </w:pPr>
      <w:r w:rsidRPr="00A209D2">
        <w:t>Outline adds new topic information:</w:t>
      </w:r>
    </w:p>
    <w:p w14:paraId="10E25A90" w14:textId="77777777" w:rsidR="00DA48C6" w:rsidRPr="00504440" w:rsidRDefault="00DA48C6" w:rsidP="00DA48C6">
      <w:pPr>
        <w:pStyle w:val="ListParagraph"/>
        <w:numPr>
          <w:ilvl w:val="1"/>
          <w:numId w:val="4"/>
        </w:numPr>
        <w:ind w:left="1080"/>
      </w:pPr>
      <w:r>
        <w:t>Wire removal clarification.</w:t>
      </w:r>
    </w:p>
    <w:p w14:paraId="56B8F79D" w14:textId="77777777" w:rsidR="00DA48C6" w:rsidRDefault="00DA48C6" w:rsidP="00DA48C6">
      <w:pPr>
        <w:pStyle w:val="ListParagraph"/>
        <w:numPr>
          <w:ilvl w:val="1"/>
          <w:numId w:val="4"/>
        </w:numPr>
        <w:ind w:left="1080"/>
      </w:pPr>
      <w:r>
        <w:t>Ethernet cable material specifications</w:t>
      </w:r>
    </w:p>
    <w:p w14:paraId="11002FCF" w14:textId="77777777" w:rsidR="00DA48C6" w:rsidRPr="00504440" w:rsidRDefault="00DA48C6" w:rsidP="00DA48C6">
      <w:pPr>
        <w:pStyle w:val="ListParagraph"/>
        <w:numPr>
          <w:ilvl w:val="1"/>
          <w:numId w:val="4"/>
        </w:numPr>
        <w:ind w:left="1080"/>
        <w:rPr>
          <w:rFonts w:eastAsiaTheme="minorEastAsia"/>
        </w:rPr>
      </w:pPr>
      <w:r>
        <w:t>Use of automatic transfer relay switch for generator adaptor kits and UPS along with indicator lights.</w:t>
      </w:r>
    </w:p>
    <w:p w14:paraId="4F36CFA5" w14:textId="77777777" w:rsidR="00DA48C6" w:rsidRDefault="00DA48C6" w:rsidP="00DA48C6">
      <w:pPr>
        <w:pStyle w:val="ListParagraph"/>
        <w:numPr>
          <w:ilvl w:val="1"/>
          <w:numId w:val="4"/>
        </w:numPr>
        <w:ind w:left="1080"/>
      </w:pPr>
      <w:r>
        <w:t>Addition of True Line Interactive UPS systems.</w:t>
      </w:r>
    </w:p>
    <w:p w14:paraId="04C8D6AB" w14:textId="77777777" w:rsidR="00DA48C6" w:rsidRPr="00504440" w:rsidRDefault="00DA48C6" w:rsidP="00DA48C6">
      <w:pPr>
        <w:pStyle w:val="ListParagraph"/>
        <w:numPr>
          <w:ilvl w:val="1"/>
          <w:numId w:val="4"/>
        </w:numPr>
        <w:ind w:left="1080"/>
      </w:pPr>
      <w:r>
        <w:t>Junction boxes added JB-30</w:t>
      </w:r>
    </w:p>
    <w:p w14:paraId="27E01CEA" w14:textId="77777777" w:rsidR="00DA48C6" w:rsidRDefault="00DA48C6" w:rsidP="00DA48C6">
      <w:pPr>
        <w:pStyle w:val="ListParagraph"/>
        <w:numPr>
          <w:ilvl w:val="1"/>
          <w:numId w:val="4"/>
        </w:numPr>
        <w:ind w:left="1080"/>
      </w:pPr>
      <w:r>
        <w:t>Electrical service set-up requirement clarification.</w:t>
      </w:r>
    </w:p>
    <w:p w14:paraId="007294A5" w14:textId="77777777" w:rsidR="00376E30" w:rsidRPr="00376E30" w:rsidRDefault="00376E30" w:rsidP="00376E30">
      <w:pPr>
        <w:pStyle w:val="ListParagraph"/>
        <w:numPr>
          <w:ilvl w:val="1"/>
          <w:numId w:val="4"/>
        </w:numPr>
        <w:ind w:left="1080"/>
      </w:pPr>
      <w:r>
        <w:t>G</w:t>
      </w:r>
      <w:r w:rsidRPr="00376E30">
        <w:t>rade 3 or 4 stainless steel wool for conduits</w:t>
      </w:r>
      <w:r w:rsidR="00044471">
        <w:t>.</w:t>
      </w:r>
    </w:p>
    <w:p w14:paraId="71BC8149" w14:textId="77777777" w:rsidR="00376E30" w:rsidRPr="00376E30" w:rsidRDefault="00376E30" w:rsidP="00376E30">
      <w:pPr>
        <w:pStyle w:val="ListParagraph"/>
        <w:numPr>
          <w:ilvl w:val="1"/>
          <w:numId w:val="4"/>
        </w:numPr>
        <w:ind w:left="1080"/>
      </w:pPr>
      <w:r>
        <w:t>A</w:t>
      </w:r>
      <w:r w:rsidRPr="00376E30">
        <w:t>ll conduits will be sealed 4” without damaging cable and inserting stainless steel to prevent rodent infestation</w:t>
      </w:r>
      <w:r w:rsidR="00044471">
        <w:t>.</w:t>
      </w:r>
    </w:p>
    <w:p w14:paraId="6846182D" w14:textId="77777777" w:rsidR="00376E30" w:rsidRPr="00376E30" w:rsidRDefault="00376E30" w:rsidP="00376E30">
      <w:pPr>
        <w:pStyle w:val="ListParagraph"/>
        <w:numPr>
          <w:ilvl w:val="1"/>
          <w:numId w:val="4"/>
        </w:numPr>
        <w:ind w:left="1080"/>
      </w:pPr>
      <w:r>
        <w:t>P</w:t>
      </w:r>
      <w:r w:rsidRPr="00376E30">
        <w:t>reserve foundation integrity when installing conduit into an existing foundation</w:t>
      </w:r>
      <w:r w:rsidR="00044471">
        <w:t>.</w:t>
      </w:r>
    </w:p>
    <w:p w14:paraId="08A06DAF" w14:textId="77777777" w:rsidR="00504440" w:rsidRDefault="00376E30" w:rsidP="00376E30">
      <w:pPr>
        <w:pStyle w:val="ListParagraph"/>
        <w:numPr>
          <w:ilvl w:val="1"/>
          <w:numId w:val="4"/>
        </w:numPr>
        <w:ind w:left="1080"/>
      </w:pPr>
      <w:r>
        <w:t>I</w:t>
      </w:r>
      <w:r w:rsidRPr="00376E30">
        <w:t>tem for Generator Adaptor Kit, including shop drawings and testing</w:t>
      </w:r>
      <w:r w:rsidR="00044471">
        <w:t>.</w:t>
      </w:r>
    </w:p>
    <w:p w14:paraId="4790B7A3" w14:textId="77777777" w:rsidR="001A5E0B" w:rsidRDefault="001A5E0B" w:rsidP="001A5E0B">
      <w:pPr>
        <w:pStyle w:val="ListParagraph"/>
        <w:numPr>
          <w:ilvl w:val="0"/>
          <w:numId w:val="4"/>
        </w:numPr>
        <w:ind w:left="360"/>
      </w:pPr>
      <w:r>
        <w:t>Measurement &amp; Payment, adds language and Master Items for the following:</w:t>
      </w:r>
    </w:p>
    <w:p w14:paraId="68A70D86" w14:textId="77777777" w:rsidR="001A5E0B" w:rsidRPr="001A5E0B" w:rsidRDefault="001A5E0B" w:rsidP="001A5E0B">
      <w:pPr>
        <w:pStyle w:val="ListParagraph"/>
        <w:numPr>
          <w:ilvl w:val="1"/>
          <w:numId w:val="4"/>
        </w:numPr>
        <w:ind w:left="1080"/>
      </w:pPr>
      <w:r w:rsidRPr="001A5E0B">
        <w:t>Junction Box, JB-30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147E11BF" w14:textId="77777777" w:rsidR="001A5E0B" w:rsidRPr="001A5E0B" w:rsidRDefault="001A5E0B" w:rsidP="001A5E0B">
      <w:pPr>
        <w:pStyle w:val="ListParagraph"/>
        <w:numPr>
          <w:ilvl w:val="1"/>
          <w:numId w:val="4"/>
        </w:numPr>
        <w:ind w:left="1080"/>
      </w:pPr>
      <w:r w:rsidRPr="001A5E0B">
        <w:t>Generator Adapter Kit Retrofit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72A3D3EC" w14:textId="1176E57D" w:rsidR="001131B6" w:rsidRPr="00D10D85" w:rsidRDefault="001A5E0B" w:rsidP="00D10D85">
      <w:pPr>
        <w:pStyle w:val="ListParagraph"/>
        <w:numPr>
          <w:ilvl w:val="1"/>
          <w:numId w:val="4"/>
        </w:numPr>
        <w:ind w:left="1080"/>
      </w:pPr>
      <w:r w:rsidRPr="001A5E0B">
        <w:t>Installation of Conduit to Existing Traffic Signal Support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74594E9E" w14:textId="77777777" w:rsidR="0039033D" w:rsidRP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955 Heads</w:t>
      </w:r>
    </w:p>
    <w:p w14:paraId="32F12E2F" w14:textId="77777777" w:rsidR="0076221A" w:rsidRDefault="0076221A" w:rsidP="0076221A">
      <w:pPr>
        <w:pStyle w:val="ListParagraph"/>
        <w:numPr>
          <w:ilvl w:val="0"/>
          <w:numId w:val="4"/>
        </w:numPr>
        <w:ind w:left="360"/>
      </w:pPr>
      <w:r>
        <w:t>Measurement &amp; Payment, adds language and Master Items for the following:</w:t>
      </w:r>
    </w:p>
    <w:p w14:paraId="0D0B940D" w14:textId="13836928" w:rsidR="001131B6" w:rsidRPr="00D10D85" w:rsidRDefault="0076221A" w:rsidP="00D10D85">
      <w:pPr>
        <w:pStyle w:val="ListParagraph"/>
        <w:numPr>
          <w:ilvl w:val="1"/>
          <w:numId w:val="4"/>
        </w:numPr>
        <w:ind w:left="1080"/>
      </w:pPr>
      <w:r w:rsidRPr="0076221A">
        <w:t>Backplate Retrofit</w:t>
      </w:r>
      <w:r>
        <w:t xml:space="preserve"> </w:t>
      </w:r>
      <w:r w:rsidR="00D327D6">
        <w:t>–</w:t>
      </w:r>
      <w:r>
        <w:t xml:space="preserve"> Each</w:t>
      </w:r>
      <w:r w:rsidR="00D327D6">
        <w:t>.</w:t>
      </w:r>
    </w:p>
    <w:p w14:paraId="22DBA4E9" w14:textId="77777777" w:rsidR="0039033D" w:rsidRP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956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Detectors</w:t>
      </w:r>
    </w:p>
    <w:p w14:paraId="025F1C0F" w14:textId="51B655F4" w:rsidR="00542E60" w:rsidRDefault="00542E60" w:rsidP="00EE420C">
      <w:pPr>
        <w:pStyle w:val="ListParagraph"/>
        <w:numPr>
          <w:ilvl w:val="0"/>
          <w:numId w:val="4"/>
        </w:numPr>
        <w:ind w:left="360"/>
      </w:pPr>
      <w:r>
        <w:t>General Reorder of the section</w:t>
      </w:r>
    </w:p>
    <w:p w14:paraId="5B0C402A" w14:textId="3AF7C811" w:rsidR="00542E60" w:rsidRDefault="00542E60" w:rsidP="00EE420C">
      <w:pPr>
        <w:pStyle w:val="ListParagraph"/>
        <w:numPr>
          <w:ilvl w:val="0"/>
          <w:numId w:val="4"/>
        </w:numPr>
        <w:ind w:left="360"/>
      </w:pPr>
      <w:r>
        <w:t>Provided specifications for Cat 5e/6 ethernet cable</w:t>
      </w:r>
    </w:p>
    <w:p w14:paraId="5A79C9CC" w14:textId="45D16516" w:rsidR="00542E60" w:rsidRDefault="00542E60" w:rsidP="00EE420C">
      <w:pPr>
        <w:pStyle w:val="ListParagraph"/>
        <w:numPr>
          <w:ilvl w:val="0"/>
          <w:numId w:val="4"/>
        </w:numPr>
        <w:ind w:left="360"/>
      </w:pPr>
      <w:r>
        <w:t>Loop Sensors</w:t>
      </w:r>
    </w:p>
    <w:p w14:paraId="0D1FD197" w14:textId="0D7DF595" w:rsidR="00542E60" w:rsidRDefault="00542E60" w:rsidP="00542E60">
      <w:pPr>
        <w:pStyle w:val="ListParagraph"/>
        <w:numPr>
          <w:ilvl w:val="1"/>
          <w:numId w:val="4"/>
        </w:numPr>
        <w:ind w:left="1080"/>
      </w:pPr>
      <w:r>
        <w:t>Added backer rod to loop sensors</w:t>
      </w:r>
    </w:p>
    <w:p w14:paraId="3442FF77" w14:textId="52B1EC1A" w:rsidR="00542E60" w:rsidRDefault="00542E60" w:rsidP="00542E60">
      <w:pPr>
        <w:pStyle w:val="ListParagraph"/>
        <w:numPr>
          <w:ilvl w:val="1"/>
          <w:numId w:val="4"/>
        </w:numPr>
        <w:ind w:left="1080"/>
      </w:pPr>
      <w:r>
        <w:t>Added a count component to the Loop Amplifier</w:t>
      </w:r>
    </w:p>
    <w:p w14:paraId="25DC85DA" w14:textId="164B612B" w:rsidR="00542E60" w:rsidRDefault="00542E60" w:rsidP="00542E60">
      <w:pPr>
        <w:pStyle w:val="ListParagraph"/>
        <w:numPr>
          <w:ilvl w:val="0"/>
          <w:numId w:val="4"/>
        </w:numPr>
        <w:ind w:left="360"/>
      </w:pPr>
      <w:r>
        <w:t>Video Detection</w:t>
      </w:r>
      <w:r w:rsidR="006F31B3">
        <w:t xml:space="preserve"> – updated material and construction requirements</w:t>
      </w:r>
    </w:p>
    <w:p w14:paraId="2ED04DCF" w14:textId="665666EA" w:rsidR="00542E60" w:rsidRDefault="00542E60" w:rsidP="00542E60">
      <w:pPr>
        <w:pStyle w:val="ListParagraph"/>
        <w:numPr>
          <w:ilvl w:val="1"/>
          <w:numId w:val="4"/>
        </w:numPr>
        <w:ind w:left="1080"/>
      </w:pPr>
      <w:r>
        <w:t xml:space="preserve">Updated video detection with increased </w:t>
      </w:r>
      <w:r w:rsidR="006F31B3">
        <w:t xml:space="preserve">technological </w:t>
      </w:r>
      <w:r>
        <w:t>specification requirements</w:t>
      </w:r>
    </w:p>
    <w:p w14:paraId="31311FC8" w14:textId="64DB6C83" w:rsidR="00542E60" w:rsidRDefault="00542E60" w:rsidP="00542E60">
      <w:pPr>
        <w:pStyle w:val="ListParagraph"/>
        <w:numPr>
          <w:ilvl w:val="1"/>
          <w:numId w:val="4"/>
        </w:numPr>
        <w:ind w:left="1080"/>
      </w:pPr>
      <w:r>
        <w:t>Updated video detection to be IP addressable</w:t>
      </w:r>
    </w:p>
    <w:p w14:paraId="50DEB8C7" w14:textId="68ABDF0B" w:rsidR="006F31B3" w:rsidRDefault="006F31B3" w:rsidP="00542E60">
      <w:pPr>
        <w:pStyle w:val="ListParagraph"/>
        <w:numPr>
          <w:ilvl w:val="1"/>
          <w:numId w:val="4"/>
        </w:numPr>
        <w:ind w:left="1080"/>
      </w:pPr>
      <w:r>
        <w:t>Added a video detector with internal heater</w:t>
      </w:r>
    </w:p>
    <w:p w14:paraId="1A89EF3C" w14:textId="77E26088" w:rsidR="006F31B3" w:rsidRDefault="006F31B3" w:rsidP="006F31B3">
      <w:pPr>
        <w:pStyle w:val="ListParagraph"/>
        <w:numPr>
          <w:ilvl w:val="1"/>
          <w:numId w:val="4"/>
        </w:numPr>
        <w:ind w:left="1080"/>
      </w:pPr>
      <w:r>
        <w:t>Added a video detector that utilizes Thermal technology</w:t>
      </w:r>
    </w:p>
    <w:p w14:paraId="429E38B1" w14:textId="21E1372F" w:rsidR="006F31B3" w:rsidRDefault="006F31B3" w:rsidP="006F31B3">
      <w:pPr>
        <w:pStyle w:val="ListParagraph"/>
        <w:numPr>
          <w:ilvl w:val="1"/>
          <w:numId w:val="4"/>
        </w:numPr>
        <w:ind w:left="1080"/>
      </w:pPr>
      <w:r>
        <w:t>Added a monitor and keyboard/mouse for video detection</w:t>
      </w:r>
    </w:p>
    <w:p w14:paraId="24FC5F77" w14:textId="580EDC77" w:rsidR="006F31B3" w:rsidRDefault="006F31B3" w:rsidP="006F31B3">
      <w:pPr>
        <w:pStyle w:val="ListParagraph"/>
        <w:numPr>
          <w:ilvl w:val="0"/>
          <w:numId w:val="4"/>
        </w:numPr>
        <w:ind w:left="360"/>
      </w:pPr>
      <w:r>
        <w:t xml:space="preserve">Added Omni-View Video Detection System that </w:t>
      </w:r>
      <w:r w:rsidRPr="006F31B3">
        <w:t xml:space="preserve">utilizes a 360-degree lens to track, detect, classify and count pedestrians, bicycles, and motor vehicles </w:t>
      </w:r>
      <w:r>
        <w:t>for</w:t>
      </w:r>
      <w:r w:rsidRPr="006F31B3">
        <w:t xml:space="preserve"> the entire intersection</w:t>
      </w:r>
      <w:r>
        <w:t>.</w:t>
      </w:r>
    </w:p>
    <w:p w14:paraId="4D2CABA1" w14:textId="1F6D44F1" w:rsidR="006F31B3" w:rsidRDefault="006F31B3" w:rsidP="006F31B3">
      <w:pPr>
        <w:pStyle w:val="ListParagraph"/>
        <w:numPr>
          <w:ilvl w:val="0"/>
          <w:numId w:val="4"/>
        </w:numPr>
        <w:ind w:left="360"/>
      </w:pPr>
      <w:r>
        <w:t>Added a video detection system that allows for the use of all the video detectors and systems described in the video detector section of 956.</w:t>
      </w:r>
    </w:p>
    <w:p w14:paraId="4D7D002B" w14:textId="02B71DDE" w:rsidR="006F31B3" w:rsidRDefault="006F31B3" w:rsidP="006F31B3">
      <w:pPr>
        <w:pStyle w:val="ListParagraph"/>
        <w:numPr>
          <w:ilvl w:val="0"/>
          <w:numId w:val="4"/>
        </w:numPr>
        <w:ind w:left="360"/>
      </w:pPr>
      <w:r>
        <w:t>Radar Detector</w:t>
      </w:r>
    </w:p>
    <w:p w14:paraId="460180AD" w14:textId="5FD53D4F" w:rsidR="006F31B3" w:rsidRDefault="006F31B3" w:rsidP="006F31B3">
      <w:pPr>
        <w:pStyle w:val="ListParagraph"/>
        <w:numPr>
          <w:ilvl w:val="1"/>
          <w:numId w:val="4"/>
        </w:numPr>
        <w:ind w:left="1080"/>
      </w:pPr>
      <w:r>
        <w:t>Revised the requirements of the radar detector to match current special provisions.</w:t>
      </w:r>
    </w:p>
    <w:p w14:paraId="6F5C7384" w14:textId="35DE3AF2" w:rsidR="006F31B3" w:rsidRDefault="006F31B3" w:rsidP="006F31B3">
      <w:pPr>
        <w:pStyle w:val="ListParagraph"/>
        <w:numPr>
          <w:ilvl w:val="1"/>
          <w:numId w:val="4"/>
        </w:numPr>
        <w:ind w:left="1080"/>
      </w:pPr>
      <w:r>
        <w:t>Provided more guidance on the requirements for the detection zone.</w:t>
      </w:r>
    </w:p>
    <w:p w14:paraId="298816BB" w14:textId="19A7F4F4" w:rsidR="006F31B3" w:rsidRDefault="00A71E80" w:rsidP="006F31B3">
      <w:pPr>
        <w:pStyle w:val="ListParagraph"/>
        <w:numPr>
          <w:ilvl w:val="1"/>
          <w:numId w:val="4"/>
        </w:numPr>
        <w:ind w:left="1080"/>
      </w:pPr>
      <w:r>
        <w:t>Reorganized the radar detection system to match current special provisions.</w:t>
      </w:r>
    </w:p>
    <w:p w14:paraId="7C81FA0B" w14:textId="779066CE" w:rsidR="00A71E80" w:rsidRDefault="00A71E80" w:rsidP="00A71E80">
      <w:pPr>
        <w:pStyle w:val="ListParagraph"/>
        <w:numPr>
          <w:ilvl w:val="0"/>
          <w:numId w:val="4"/>
        </w:numPr>
        <w:ind w:left="360"/>
      </w:pPr>
      <w:r>
        <w:t>Radar and Video Detection System</w:t>
      </w:r>
    </w:p>
    <w:p w14:paraId="74B9C8E8" w14:textId="28E46876" w:rsidR="00A71E80" w:rsidRDefault="00A71E80" w:rsidP="00A71E80">
      <w:pPr>
        <w:pStyle w:val="ListParagraph"/>
        <w:numPr>
          <w:ilvl w:val="1"/>
          <w:numId w:val="4"/>
        </w:numPr>
        <w:ind w:left="1080"/>
      </w:pPr>
      <w:r>
        <w:t>Utilizes all the video and radar detectors and systems to provide a combination detection system.</w:t>
      </w:r>
    </w:p>
    <w:p w14:paraId="47019590" w14:textId="4F491A2A" w:rsidR="00A71E80" w:rsidRDefault="00A71E80" w:rsidP="00A71E80">
      <w:pPr>
        <w:pStyle w:val="ListParagraph"/>
        <w:numPr>
          <w:ilvl w:val="0"/>
          <w:numId w:val="4"/>
        </w:numPr>
        <w:ind w:left="360"/>
      </w:pPr>
      <w:r>
        <w:t>Revised the description of the material and construction for pedestrian push buttons, accessible pedestrian push signals, and preemption system to match current special provisions.</w:t>
      </w:r>
    </w:p>
    <w:p w14:paraId="427DA9C1" w14:textId="6813A3DA" w:rsidR="00A71E80" w:rsidRDefault="00A71E80" w:rsidP="00A71E80">
      <w:pPr>
        <w:pStyle w:val="ListParagraph"/>
        <w:numPr>
          <w:ilvl w:val="1"/>
          <w:numId w:val="4"/>
        </w:numPr>
        <w:ind w:left="1080"/>
      </w:pPr>
      <w:r>
        <w:t>The section now requires push buttons require latching isolator card in the controller cabinet</w:t>
      </w:r>
    </w:p>
    <w:p w14:paraId="0EBB7046" w14:textId="12E53865" w:rsidR="00542E60" w:rsidRDefault="00A71E80" w:rsidP="00A71E80">
      <w:pPr>
        <w:pStyle w:val="ListParagraph"/>
        <w:numPr>
          <w:ilvl w:val="1"/>
          <w:numId w:val="4"/>
        </w:numPr>
        <w:ind w:left="1080"/>
      </w:pPr>
      <w:r>
        <w:t>The section details the specifications for APS and provides the operating procedure, with examples, on how the APS should function.</w:t>
      </w:r>
    </w:p>
    <w:p w14:paraId="436B255A" w14:textId="47DE9712" w:rsidR="00A71E80" w:rsidRDefault="00A71E80" w:rsidP="00A71E80">
      <w:pPr>
        <w:pStyle w:val="ListParagraph"/>
        <w:numPr>
          <w:ilvl w:val="0"/>
          <w:numId w:val="4"/>
        </w:numPr>
        <w:ind w:left="360"/>
      </w:pPr>
      <w:r>
        <w:t>Closed Circuit Television Camera for signalized intersections was added to this section to make an item specific for traffic signal installations.</w:t>
      </w:r>
    </w:p>
    <w:p w14:paraId="438E9E87" w14:textId="6FC06838" w:rsidR="00EE420C" w:rsidRDefault="00EE420C" w:rsidP="00EE420C">
      <w:pPr>
        <w:pStyle w:val="ListParagraph"/>
        <w:numPr>
          <w:ilvl w:val="0"/>
          <w:numId w:val="4"/>
        </w:numPr>
        <w:ind w:left="360"/>
      </w:pPr>
      <w:r>
        <w:t>Measurement &amp; Payment, adds language and Master Items for the following:</w:t>
      </w:r>
    </w:p>
    <w:p w14:paraId="17BC76EA" w14:textId="2B4794DA" w:rsidR="00EE420C" w:rsidRDefault="00EE420C" w:rsidP="00EE420C">
      <w:pPr>
        <w:pStyle w:val="ListParagraph"/>
        <w:numPr>
          <w:ilvl w:val="0"/>
          <w:numId w:val="18"/>
        </w:numPr>
      </w:pPr>
      <w:r>
        <w:t>Loop Amplifier, X Channel Shelf/Rack Mounted with timer, count output</w:t>
      </w:r>
    </w:p>
    <w:p w14:paraId="7426413D" w14:textId="7F3834F7" w:rsidR="00EE420C" w:rsidRDefault="00EE420C" w:rsidP="00EE420C">
      <w:pPr>
        <w:pStyle w:val="ListParagraph"/>
        <w:numPr>
          <w:ilvl w:val="0"/>
          <w:numId w:val="18"/>
        </w:numPr>
      </w:pPr>
      <w:r>
        <w:t>Radar Detection System</w:t>
      </w:r>
    </w:p>
    <w:p w14:paraId="2A54D9EC" w14:textId="38FD2D6B" w:rsidR="00EE420C" w:rsidRDefault="00EE420C" w:rsidP="00EE420C">
      <w:pPr>
        <w:pStyle w:val="ListParagraph"/>
        <w:numPr>
          <w:ilvl w:val="0"/>
          <w:numId w:val="18"/>
        </w:numPr>
      </w:pPr>
      <w:r>
        <w:t>Radar and Video Detection System</w:t>
      </w:r>
    </w:p>
    <w:p w14:paraId="63C431AB" w14:textId="6F8D4BB1" w:rsidR="00EE420C" w:rsidRDefault="00EE420C" w:rsidP="00EE420C">
      <w:pPr>
        <w:pStyle w:val="ListParagraph"/>
        <w:numPr>
          <w:ilvl w:val="0"/>
          <w:numId w:val="18"/>
        </w:numPr>
      </w:pPr>
      <w:r>
        <w:t>Video Detector</w:t>
      </w:r>
    </w:p>
    <w:p w14:paraId="1A9DBBFD" w14:textId="73ECB2F6" w:rsidR="00EE420C" w:rsidRDefault="00EE420C" w:rsidP="00EE420C">
      <w:pPr>
        <w:pStyle w:val="ListParagraph"/>
        <w:numPr>
          <w:ilvl w:val="0"/>
          <w:numId w:val="18"/>
        </w:numPr>
      </w:pPr>
      <w:r>
        <w:t>Video Detector with Internal Heater</w:t>
      </w:r>
    </w:p>
    <w:p w14:paraId="5A9A79C8" w14:textId="392506CF" w:rsidR="00EE420C" w:rsidRDefault="00EE420C" w:rsidP="00EE420C">
      <w:pPr>
        <w:pStyle w:val="ListParagraph"/>
        <w:numPr>
          <w:ilvl w:val="0"/>
          <w:numId w:val="18"/>
        </w:numPr>
      </w:pPr>
      <w:r>
        <w:t>Thermal Video Detector</w:t>
      </w:r>
    </w:p>
    <w:p w14:paraId="5C830AF0" w14:textId="39DB21DC" w:rsidR="00EE420C" w:rsidRDefault="00EE420C" w:rsidP="00EE420C">
      <w:pPr>
        <w:pStyle w:val="ListParagraph"/>
        <w:numPr>
          <w:ilvl w:val="0"/>
          <w:numId w:val="18"/>
        </w:numPr>
      </w:pPr>
      <w:r>
        <w:t>Video Detection System</w:t>
      </w:r>
    </w:p>
    <w:p w14:paraId="30D37EF7" w14:textId="2D1BBE0D" w:rsidR="00EE420C" w:rsidRDefault="00EE420C" w:rsidP="00EE420C">
      <w:pPr>
        <w:pStyle w:val="ListParagraph"/>
        <w:numPr>
          <w:ilvl w:val="0"/>
          <w:numId w:val="18"/>
        </w:numPr>
      </w:pPr>
      <w:r>
        <w:t>Omni-View Video Detection System</w:t>
      </w:r>
    </w:p>
    <w:p w14:paraId="1C56C35B" w14:textId="57BF5230" w:rsidR="00EE420C" w:rsidRDefault="00EE420C" w:rsidP="00EE420C">
      <w:pPr>
        <w:pStyle w:val="ListParagraph"/>
        <w:numPr>
          <w:ilvl w:val="0"/>
          <w:numId w:val="18"/>
        </w:numPr>
      </w:pPr>
      <w:r>
        <w:t>Monitor and Keyboard for Video Detection</w:t>
      </w:r>
    </w:p>
    <w:p w14:paraId="60061E4C" w14:textId="1385BF9E" w:rsidR="001131B6" w:rsidRPr="00A71E80" w:rsidRDefault="00EE420C" w:rsidP="00A71E80">
      <w:pPr>
        <w:pStyle w:val="ListParagraph"/>
        <w:numPr>
          <w:ilvl w:val="0"/>
          <w:numId w:val="18"/>
        </w:numPr>
      </w:pPr>
      <w:r>
        <w:t>Closed Circuit Television Camera for Signalized Intersection</w:t>
      </w:r>
    </w:p>
    <w:p w14:paraId="4B94D5A5" w14:textId="45E88087" w:rsidR="001131B6" w:rsidRDefault="0039033D" w:rsidP="00D077E5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957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Adaptive Signals</w:t>
      </w:r>
    </w:p>
    <w:p w14:paraId="0EF44EBD" w14:textId="78DE6A2B" w:rsidR="00207063" w:rsidRDefault="00AF6A8A" w:rsidP="00207063">
      <w:pPr>
        <w:pStyle w:val="ListParagraph"/>
        <w:numPr>
          <w:ilvl w:val="0"/>
          <w:numId w:val="1"/>
        </w:numPr>
      </w:pPr>
      <w:r>
        <w:t>New section that discusses Advanced Traffic Signal Technology</w:t>
      </w:r>
      <w:r w:rsidR="00FC1E98">
        <w:t xml:space="preserve"> and serves a home to future advance technology.</w:t>
      </w:r>
    </w:p>
    <w:p w14:paraId="726220C5" w14:textId="392BEFF7" w:rsidR="00AF6A8A" w:rsidRDefault="00AF6A8A" w:rsidP="00207063">
      <w:pPr>
        <w:pStyle w:val="ListParagraph"/>
        <w:numPr>
          <w:ilvl w:val="0"/>
          <w:numId w:val="1"/>
        </w:numPr>
      </w:pPr>
      <w:r>
        <w:t>Currently the section focuses on Adaptive Signal Systems (Hardware, Software, and Detection Systems).</w:t>
      </w:r>
    </w:p>
    <w:p w14:paraId="039795EF" w14:textId="0A142142" w:rsidR="00D077E5" w:rsidRDefault="00AF6A8A" w:rsidP="007052DE">
      <w:pPr>
        <w:pStyle w:val="ListParagraph"/>
        <w:numPr>
          <w:ilvl w:val="1"/>
          <w:numId w:val="1"/>
        </w:numPr>
      </w:pPr>
      <w:r>
        <w:t>Description, Material, Construction, and Measurement and Payment were laid out from scratch for all topics in this section.</w:t>
      </w:r>
    </w:p>
    <w:p w14:paraId="414C9CB2" w14:textId="108125D8" w:rsidR="00AF6A8A" w:rsidRPr="007052DE" w:rsidRDefault="00AF6A8A" w:rsidP="007052DE">
      <w:pPr>
        <w:pStyle w:val="ListParagraph"/>
        <w:numPr>
          <w:ilvl w:val="1"/>
          <w:numId w:val="1"/>
        </w:numPr>
      </w:pPr>
      <w:r>
        <w:t>Detection System leverages either/or quantity and multiple sections (9</w:t>
      </w:r>
      <w:r w:rsidR="00FE17A3">
        <w:t>1</w:t>
      </w:r>
      <w:r>
        <w:t>0,</w:t>
      </w:r>
      <w:r w:rsidR="00FE17A3">
        <w:t xml:space="preserve"> 950, and 954) to provide guidance on material and construction.</w:t>
      </w:r>
    </w:p>
    <w:p w14:paraId="5AA4F38B" w14:textId="77777777" w:rsidR="0039033D" w:rsidRP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958 </w:t>
      </w:r>
      <w:r w:rsidR="007C4EEB">
        <w:rPr>
          <w:b/>
          <w:u w:val="single"/>
        </w:rPr>
        <w:t xml:space="preserve">-- </w:t>
      </w:r>
      <w:r w:rsidRPr="0039033D">
        <w:rPr>
          <w:b/>
          <w:u w:val="single"/>
        </w:rPr>
        <w:t>Temporary Signals</w:t>
      </w:r>
    </w:p>
    <w:p w14:paraId="30162E7B" w14:textId="77777777" w:rsidR="002A1809" w:rsidRDefault="002A1809" w:rsidP="002A1809">
      <w:pPr>
        <w:pStyle w:val="ListParagraph"/>
        <w:numPr>
          <w:ilvl w:val="0"/>
          <w:numId w:val="1"/>
        </w:numPr>
      </w:pPr>
      <w:r w:rsidRPr="002A1809">
        <w:t xml:space="preserve">Includes </w:t>
      </w:r>
      <w:r>
        <w:t xml:space="preserve">moved, </w:t>
      </w:r>
      <w:r w:rsidRPr="002A1809">
        <w:t>existing Section 11</w:t>
      </w:r>
      <w:r>
        <w:t>24</w:t>
      </w:r>
      <w:r w:rsidRPr="002A1809">
        <w:t xml:space="preserve"> requirements information</w:t>
      </w:r>
      <w:r w:rsidR="00DA34E4">
        <w:t>, as well as other additional information</w:t>
      </w:r>
      <w:r>
        <w:t>.</w:t>
      </w:r>
      <w:r w:rsidR="00DA3332">
        <w:t xml:space="preserve"> The New 958 section will keep temporary signals together with the other 95X specifications.</w:t>
      </w:r>
    </w:p>
    <w:p w14:paraId="7597CD79" w14:textId="77777777" w:rsidR="002A1809" w:rsidRDefault="002A1809" w:rsidP="002A1809">
      <w:pPr>
        <w:pStyle w:val="ListParagraph"/>
        <w:numPr>
          <w:ilvl w:val="0"/>
          <w:numId w:val="1"/>
        </w:numPr>
      </w:pPr>
      <w:r>
        <w:t>Written as a whole, complete specification (Description/Material/Construction/Measure &amp; Payment).</w:t>
      </w:r>
    </w:p>
    <w:p w14:paraId="243FDA9D" w14:textId="77777777" w:rsidR="0039033D" w:rsidRDefault="002A1809" w:rsidP="006321BD">
      <w:pPr>
        <w:pStyle w:val="ListParagraph"/>
        <w:numPr>
          <w:ilvl w:val="0"/>
          <w:numId w:val="3"/>
        </w:numPr>
        <w:ind w:left="360"/>
      </w:pPr>
      <w:r>
        <w:t>Will include sub-sections for the following:</w:t>
      </w:r>
    </w:p>
    <w:p w14:paraId="121E4C83" w14:textId="77777777" w:rsidR="002A1809" w:rsidRDefault="002A1809" w:rsidP="002A1809">
      <w:pPr>
        <w:pStyle w:val="ListParagraph"/>
        <w:numPr>
          <w:ilvl w:val="1"/>
          <w:numId w:val="3"/>
        </w:numPr>
      </w:pPr>
      <w:r>
        <w:t>Fixed Supports Signals</w:t>
      </w:r>
      <w:r w:rsidR="00044471">
        <w:t>.</w:t>
      </w:r>
    </w:p>
    <w:p w14:paraId="463456D1" w14:textId="77777777" w:rsidR="002A1809" w:rsidRDefault="002A1809" w:rsidP="002A1809">
      <w:pPr>
        <w:pStyle w:val="ListParagraph"/>
        <w:numPr>
          <w:ilvl w:val="1"/>
          <w:numId w:val="3"/>
        </w:numPr>
      </w:pPr>
      <w:r>
        <w:t>Pedestal-Mounted Portable Signals</w:t>
      </w:r>
      <w:r w:rsidR="00044471">
        <w:t>.</w:t>
      </w:r>
    </w:p>
    <w:p w14:paraId="04905F12" w14:textId="77777777" w:rsidR="002A1809" w:rsidRDefault="002A1809" w:rsidP="002A1809">
      <w:pPr>
        <w:pStyle w:val="ListParagraph"/>
        <w:numPr>
          <w:ilvl w:val="1"/>
          <w:numId w:val="3"/>
        </w:numPr>
      </w:pPr>
      <w:r>
        <w:t>Trailer-Mounted Portable Signals</w:t>
      </w:r>
      <w:r w:rsidR="00044471">
        <w:t>.</w:t>
      </w:r>
    </w:p>
    <w:p w14:paraId="320BA668" w14:textId="77777777" w:rsidR="00800432" w:rsidRPr="00800432" w:rsidRDefault="00800432" w:rsidP="00800432">
      <w:pPr>
        <w:pStyle w:val="ListParagraph"/>
        <w:numPr>
          <w:ilvl w:val="1"/>
          <w:numId w:val="3"/>
        </w:numPr>
      </w:pPr>
      <w:bookmarkStart w:id="10" w:name="_Hlk22299570"/>
      <w:bookmarkStart w:id="11" w:name="_Hlk21706191"/>
      <w:r w:rsidRPr="00800432">
        <w:t>Temporary Timing Adjustments to Existing Permanent Traffic Signal Controller</w:t>
      </w:r>
      <w:r>
        <w:t>.</w:t>
      </w:r>
    </w:p>
    <w:bookmarkEnd w:id="10"/>
    <w:p w14:paraId="5038F058" w14:textId="77777777" w:rsidR="002A1809" w:rsidRPr="002A1809" w:rsidRDefault="002A1809" w:rsidP="002A1809">
      <w:pPr>
        <w:pStyle w:val="ListParagraph"/>
        <w:numPr>
          <w:ilvl w:val="0"/>
          <w:numId w:val="3"/>
        </w:numPr>
      </w:pPr>
      <w:r w:rsidRPr="002A1809">
        <w:t>Outline adds new topic information:</w:t>
      </w:r>
    </w:p>
    <w:bookmarkEnd w:id="11"/>
    <w:p w14:paraId="038910D4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Made Flash Period/Turn-on requirements, same as for permanent signals</w:t>
      </w:r>
      <w:r w:rsidR="00044471">
        <w:t>.</w:t>
      </w:r>
    </w:p>
    <w:p w14:paraId="127BBC4F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Two overhead-signals on portable-trailer signals</w:t>
      </w:r>
      <w:r w:rsidR="00044471">
        <w:t>.</w:t>
      </w:r>
    </w:p>
    <w:p w14:paraId="4206BA92" w14:textId="77777777" w:rsidR="002A1809" w:rsidRPr="002A1809" w:rsidRDefault="002A1809" w:rsidP="002A1809">
      <w:pPr>
        <w:pStyle w:val="ListParagraph"/>
        <w:numPr>
          <w:ilvl w:val="2"/>
          <w:numId w:val="3"/>
        </w:numPr>
      </w:pPr>
      <w:r w:rsidRPr="002A1809">
        <w:t xml:space="preserve">Separate unique Item if requested </w:t>
      </w:r>
      <w:r w:rsidRPr="002A1809">
        <w:rPr>
          <w:i/>
          <w:iCs/>
        </w:rPr>
        <w:t>(Optional)</w:t>
      </w:r>
      <w:r w:rsidR="00044471">
        <w:rPr>
          <w:i/>
          <w:iCs/>
        </w:rPr>
        <w:t>.</w:t>
      </w:r>
    </w:p>
    <w:p w14:paraId="72327493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WZ Luminaires on portable-trailer signals</w:t>
      </w:r>
      <w:r w:rsidR="001E7D09">
        <w:t>:</w:t>
      </w:r>
      <w:r w:rsidRPr="002A1809">
        <w:t xml:space="preserve"> </w:t>
      </w:r>
    </w:p>
    <w:p w14:paraId="6C58F3AA" w14:textId="77777777" w:rsidR="002A1809" w:rsidRPr="002A1809" w:rsidRDefault="002A1809" w:rsidP="002A1809">
      <w:pPr>
        <w:pStyle w:val="ListParagraph"/>
        <w:numPr>
          <w:ilvl w:val="2"/>
          <w:numId w:val="3"/>
        </w:numPr>
      </w:pPr>
      <w:r w:rsidRPr="002A1809">
        <w:t xml:space="preserve">Separate unique Item if requested </w:t>
      </w:r>
      <w:r w:rsidRPr="002A1809">
        <w:rPr>
          <w:i/>
          <w:iCs/>
        </w:rPr>
        <w:t>(Optional)</w:t>
      </w:r>
      <w:r w:rsidR="00044471">
        <w:rPr>
          <w:i/>
          <w:iCs/>
        </w:rPr>
        <w:t>.</w:t>
      </w:r>
    </w:p>
    <w:p w14:paraId="7A1EC595" w14:textId="77777777" w:rsidR="002A1809" w:rsidRPr="002A1809" w:rsidRDefault="002A1809" w:rsidP="002A1809">
      <w:pPr>
        <w:pStyle w:val="ListParagraph"/>
        <w:numPr>
          <w:ilvl w:val="2"/>
          <w:numId w:val="3"/>
        </w:numPr>
      </w:pPr>
      <w:r w:rsidRPr="002A1809">
        <w:t>Not highway lighting, but the function of the WZ Luminaire is to illuminate the portable trailer signal and surrounding work area during periods of low visibility</w:t>
      </w:r>
      <w:r w:rsidR="00044471">
        <w:t>.</w:t>
      </w:r>
    </w:p>
    <w:p w14:paraId="1DC7CBAB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Equip unit with a generator connector for power loss conditions.</w:t>
      </w:r>
    </w:p>
    <w:p w14:paraId="7D9637FC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Adds the specific PATA figure references</w:t>
      </w:r>
      <w:r w:rsidR="00044471">
        <w:t>.</w:t>
      </w:r>
    </w:p>
    <w:p w14:paraId="78A37852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Emergency contact and response information requirements</w:t>
      </w:r>
      <w:r w:rsidR="00044471">
        <w:t>.</w:t>
      </w:r>
    </w:p>
    <w:p w14:paraId="7C70F42B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Timing adjustments requirements</w:t>
      </w:r>
      <w:r w:rsidR="00044471">
        <w:t>.</w:t>
      </w:r>
    </w:p>
    <w:p w14:paraId="3E70F8A2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Complete all required temporary traffic control features (paint, barrier, signing, etc.) before the temporary traffic signal is turned on</w:t>
      </w:r>
      <w:r w:rsidR="00044471">
        <w:t>.</w:t>
      </w:r>
    </w:p>
    <w:p w14:paraId="67053E44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Repair surface areas disturbed by the installation of portable signals as directed and approved by the Representative</w:t>
      </w:r>
      <w:r w:rsidR="00044471">
        <w:t>.</w:t>
      </w:r>
    </w:p>
    <w:p w14:paraId="1DDC59AB" w14:textId="77777777" w:rsidR="002A1809" w:rsidRPr="002A1809" w:rsidRDefault="002A1809" w:rsidP="002A1809">
      <w:pPr>
        <w:pStyle w:val="ListParagraph"/>
        <w:numPr>
          <w:ilvl w:val="1"/>
          <w:numId w:val="3"/>
        </w:numPr>
      </w:pPr>
      <w:r w:rsidRPr="002A1809">
        <w:t>When not in operation, signal heads shall be</w:t>
      </w:r>
      <w:r w:rsidR="009E0A1E">
        <w:t xml:space="preserve"> covered, turned, etc.</w:t>
      </w:r>
      <w:r w:rsidRPr="002A1809">
        <w:t xml:space="preserve"> </w:t>
      </w:r>
    </w:p>
    <w:p w14:paraId="39D2A5A6" w14:textId="77777777" w:rsidR="002A1809" w:rsidRDefault="002A1809" w:rsidP="001D112E">
      <w:pPr>
        <w:pStyle w:val="ListParagraph"/>
        <w:numPr>
          <w:ilvl w:val="1"/>
          <w:numId w:val="3"/>
        </w:numPr>
      </w:pPr>
      <w:r w:rsidRPr="002A1809">
        <w:t>Install temporary traffic control signals on fixed supports to be in accordance with appropriate construction specifications located in the appropriate 95X sections</w:t>
      </w:r>
      <w:r w:rsidR="00044471">
        <w:t>.</w:t>
      </w:r>
    </w:p>
    <w:p w14:paraId="3FE49DDC" w14:textId="77777777" w:rsidR="001346DD" w:rsidRDefault="001346DD" w:rsidP="001D112E">
      <w:pPr>
        <w:pStyle w:val="ListParagraph"/>
        <w:numPr>
          <w:ilvl w:val="1"/>
          <w:numId w:val="3"/>
        </w:numPr>
      </w:pPr>
      <w:r>
        <w:t xml:space="preserve">New sub-section for </w:t>
      </w:r>
      <w:r w:rsidRPr="00800432">
        <w:t>Temporary Timing Adjustments to Existing Permanent Traffic Signal Controller</w:t>
      </w:r>
      <w:r>
        <w:t xml:space="preserve">. </w:t>
      </w:r>
      <w:r w:rsidRPr="001346DD">
        <w:t>For existing permanent traffic signals, this work is the temporary modification and restoration of existing permanent traffic signals to address congestion resulting from traffic volume shifts due to construction-related detoured traffic.</w:t>
      </w:r>
    </w:p>
    <w:p w14:paraId="3C88E5A7" w14:textId="77777777" w:rsidR="00F11A34" w:rsidRDefault="00F11A34" w:rsidP="00FD39BF">
      <w:pPr>
        <w:pStyle w:val="ListParagraph"/>
        <w:numPr>
          <w:ilvl w:val="0"/>
          <w:numId w:val="3"/>
        </w:numPr>
      </w:pPr>
      <w:r>
        <w:t>Measurement and Payment:</w:t>
      </w:r>
    </w:p>
    <w:p w14:paraId="25FEDE00" w14:textId="0D3401DD" w:rsidR="00F11A34" w:rsidRDefault="2B773B8E" w:rsidP="00F11A34">
      <w:pPr>
        <w:pStyle w:val="ListParagraph"/>
        <w:numPr>
          <w:ilvl w:val="1"/>
          <w:numId w:val="3"/>
        </w:numPr>
      </w:pPr>
      <w:r>
        <w:t>Eliminate 32 existing TTCS Master Items (0901 Items) and replace with 14 New Master Items (new 0958 Items).</w:t>
      </w:r>
    </w:p>
    <w:p w14:paraId="5022AD63" w14:textId="77777777" w:rsidR="00F11A34" w:rsidRDefault="009C63AE" w:rsidP="00F11A34">
      <w:pPr>
        <w:pStyle w:val="ListParagraph"/>
        <w:numPr>
          <w:ilvl w:val="2"/>
          <w:numId w:val="3"/>
        </w:numPr>
      </w:pPr>
      <w:r>
        <w:t xml:space="preserve">Fixed-Supports </w:t>
      </w:r>
      <w:r w:rsidR="0065297B">
        <w:t xml:space="preserve">- </w:t>
      </w:r>
      <w:r>
        <w:t>Each Complete WZ Setup</w:t>
      </w:r>
      <w:r w:rsidR="0065297B">
        <w:t>.</w:t>
      </w:r>
    </w:p>
    <w:p w14:paraId="5F0D08DD" w14:textId="77777777" w:rsidR="009C63AE" w:rsidRDefault="009C63AE" w:rsidP="00F11A34">
      <w:pPr>
        <w:pStyle w:val="ListParagraph"/>
        <w:numPr>
          <w:ilvl w:val="2"/>
          <w:numId w:val="3"/>
        </w:numPr>
      </w:pPr>
      <w:r>
        <w:t xml:space="preserve">Portable Pedestal-Mounted </w:t>
      </w:r>
      <w:r w:rsidR="0065297B">
        <w:t xml:space="preserve">- </w:t>
      </w:r>
      <w:r>
        <w:t>Each Device</w:t>
      </w:r>
      <w:r w:rsidR="0065297B">
        <w:t>.</w:t>
      </w:r>
      <w:r>
        <w:t xml:space="preserve"> </w:t>
      </w:r>
    </w:p>
    <w:p w14:paraId="7A876B3F" w14:textId="77777777" w:rsidR="009C63AE" w:rsidRPr="009E0A1E" w:rsidRDefault="009C63AE" w:rsidP="00F11A34">
      <w:pPr>
        <w:pStyle w:val="ListParagraph"/>
        <w:numPr>
          <w:ilvl w:val="2"/>
          <w:numId w:val="3"/>
        </w:numPr>
      </w:pPr>
      <w:r>
        <w:t xml:space="preserve">Portable Trailer-Mounted </w:t>
      </w:r>
      <w:r w:rsidR="0065297B">
        <w:t xml:space="preserve">- </w:t>
      </w:r>
      <w:r>
        <w:t>Each Device</w:t>
      </w:r>
      <w:r w:rsidR="0065297B">
        <w:t>.</w:t>
      </w:r>
    </w:p>
    <w:p w14:paraId="4A863397" w14:textId="77777777" w:rsidR="00F11A34" w:rsidRPr="0096161D" w:rsidRDefault="00F11A34" w:rsidP="00F11A34">
      <w:pPr>
        <w:pStyle w:val="ListParagraph"/>
        <w:numPr>
          <w:ilvl w:val="1"/>
          <w:numId w:val="3"/>
        </w:numPr>
      </w:pPr>
      <w:r w:rsidRPr="0096161D">
        <w:t>Eliminated combination ‘either/or’ Items for bid purposes</w:t>
      </w:r>
      <w:r>
        <w:t>:</w:t>
      </w:r>
    </w:p>
    <w:p w14:paraId="074FDC54" w14:textId="77777777" w:rsidR="00F11A34" w:rsidRPr="0096161D" w:rsidRDefault="00F11A34" w:rsidP="00F11A34">
      <w:pPr>
        <w:pStyle w:val="ListParagraph"/>
        <w:numPr>
          <w:ilvl w:val="2"/>
          <w:numId w:val="3"/>
        </w:numPr>
      </w:pPr>
      <w:r w:rsidRPr="0096161D">
        <w:t>Each item is a separate technology/method</w:t>
      </w:r>
      <w:r>
        <w:t>.</w:t>
      </w:r>
    </w:p>
    <w:p w14:paraId="68FFD1FB" w14:textId="77777777" w:rsidR="00F11A34" w:rsidRPr="0096161D" w:rsidRDefault="00F11A34" w:rsidP="00F11A34">
      <w:pPr>
        <w:pStyle w:val="ListParagraph"/>
        <w:numPr>
          <w:ilvl w:val="2"/>
          <w:numId w:val="3"/>
        </w:numPr>
      </w:pPr>
      <w:r w:rsidRPr="0096161D">
        <w:t>Still can bid Item A or Item B (example: pedestal item or trailer item; fixed support item or trailer item)</w:t>
      </w:r>
      <w:r>
        <w:t>.</w:t>
      </w:r>
    </w:p>
    <w:p w14:paraId="530F8B25" w14:textId="77777777" w:rsidR="00F11A34" w:rsidRPr="0096161D" w:rsidRDefault="00F11A34" w:rsidP="00F11A34">
      <w:pPr>
        <w:pStyle w:val="ListParagraph"/>
        <w:numPr>
          <w:ilvl w:val="2"/>
          <w:numId w:val="3"/>
        </w:numPr>
      </w:pPr>
      <w:r w:rsidRPr="0096161D">
        <w:t>No single Item that states ‘either/or’ within the same item</w:t>
      </w:r>
      <w:r>
        <w:t>.</w:t>
      </w:r>
    </w:p>
    <w:p w14:paraId="0382C18D" w14:textId="77777777" w:rsidR="00F11A34" w:rsidRDefault="00F11A34" w:rsidP="00D37A28">
      <w:pPr>
        <w:pStyle w:val="ListParagraph"/>
        <w:numPr>
          <w:ilvl w:val="1"/>
          <w:numId w:val="3"/>
        </w:numPr>
      </w:pPr>
      <w:r>
        <w:t xml:space="preserve">Added a new item for, </w:t>
      </w:r>
      <w:r w:rsidRPr="00800432">
        <w:t>Temporary Timing Adjustments to Existing Permanent Traffic Signal Controller</w:t>
      </w:r>
      <w:r>
        <w:t>.</w:t>
      </w:r>
    </w:p>
    <w:p w14:paraId="0DE8E35E" w14:textId="77777777" w:rsidR="0065297B" w:rsidRDefault="0065297B" w:rsidP="0065297B">
      <w:pPr>
        <w:pStyle w:val="ListParagraph"/>
        <w:numPr>
          <w:ilvl w:val="2"/>
          <w:numId w:val="3"/>
        </w:numPr>
      </w:pPr>
      <w:r>
        <w:t>Each Signalized Intersection</w:t>
      </w:r>
    </w:p>
    <w:p w14:paraId="71BF635A" w14:textId="77777777" w:rsidR="009E0A1E" w:rsidRDefault="00FD39BF" w:rsidP="00FD39BF">
      <w:pPr>
        <w:pStyle w:val="ListParagraph"/>
        <w:numPr>
          <w:ilvl w:val="0"/>
          <w:numId w:val="3"/>
        </w:numPr>
      </w:pPr>
      <w:r>
        <w:t>Related Publication 213 Revisions to TTCS sections were made:</w:t>
      </w:r>
    </w:p>
    <w:p w14:paraId="1D9A781B" w14:textId="77777777" w:rsidR="00FD39BF" w:rsidRPr="00FD39BF" w:rsidRDefault="00FD39BF" w:rsidP="00FD39BF">
      <w:pPr>
        <w:pStyle w:val="ListParagraph"/>
        <w:numPr>
          <w:ilvl w:val="1"/>
          <w:numId w:val="3"/>
        </w:numPr>
      </w:pPr>
      <w:r w:rsidRPr="00FD39BF">
        <w:t>PATAs 701 thru 706</w:t>
      </w:r>
      <w:r w:rsidR="00D327D6">
        <w:t>.</w:t>
      </w:r>
    </w:p>
    <w:p w14:paraId="3DEEC669" w14:textId="578098A6" w:rsidR="001131B6" w:rsidRPr="00D10D85" w:rsidRDefault="00FD39BF" w:rsidP="00D10D85">
      <w:pPr>
        <w:pStyle w:val="ListParagraph"/>
        <w:numPr>
          <w:ilvl w:val="1"/>
          <w:numId w:val="3"/>
        </w:numPr>
      </w:pPr>
      <w:r w:rsidRPr="00FD39BF">
        <w:t>Appendix D</w:t>
      </w:r>
      <w:r w:rsidR="00D327D6">
        <w:t>.</w:t>
      </w:r>
    </w:p>
    <w:p w14:paraId="003C5EE7" w14:textId="4EEF8845" w:rsid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>Section 975</w:t>
      </w:r>
      <w:r w:rsidR="001131B6">
        <w:rPr>
          <w:b/>
          <w:u w:val="single"/>
        </w:rPr>
        <w:t xml:space="preserve"> </w:t>
      </w:r>
      <w:r w:rsidR="007C4EEB">
        <w:rPr>
          <w:b/>
          <w:u w:val="single"/>
        </w:rPr>
        <w:t xml:space="preserve">-- </w:t>
      </w:r>
      <w:r w:rsidR="001131B6">
        <w:rPr>
          <w:b/>
          <w:u w:val="single"/>
        </w:rPr>
        <w:t>Remove Post Mounted Signs, Type F</w:t>
      </w:r>
      <w:r w:rsidRPr="0039033D">
        <w:rPr>
          <w:b/>
          <w:u w:val="single"/>
        </w:rPr>
        <w:t xml:space="preserve"> </w:t>
      </w:r>
    </w:p>
    <w:p w14:paraId="26835472" w14:textId="0E43BB40" w:rsidR="00D10D85" w:rsidRPr="00D10D85" w:rsidRDefault="00D10D85" w:rsidP="00D10D85">
      <w:pPr>
        <w:pStyle w:val="ListParagraph"/>
        <w:numPr>
          <w:ilvl w:val="0"/>
          <w:numId w:val="16"/>
        </w:numPr>
      </w:pPr>
      <w:r>
        <w:t>No changes currently proposed</w:t>
      </w:r>
    </w:p>
    <w:p w14:paraId="45E86BCF" w14:textId="77777777" w:rsidR="0039033D" w:rsidRDefault="0039033D" w:rsidP="0039033D">
      <w:pPr>
        <w:ind w:left="-180" w:firstLine="0"/>
        <w:rPr>
          <w:b/>
          <w:u w:val="single"/>
        </w:rPr>
      </w:pPr>
      <w:r w:rsidRPr="0039033D">
        <w:rPr>
          <w:b/>
          <w:u w:val="single"/>
        </w:rPr>
        <w:t xml:space="preserve">Section 976 </w:t>
      </w:r>
      <w:bookmarkStart w:id="12" w:name="_Hlk21701632"/>
      <w:r w:rsidR="007C4EEB">
        <w:rPr>
          <w:b/>
          <w:u w:val="single"/>
        </w:rPr>
        <w:t xml:space="preserve">-- </w:t>
      </w:r>
      <w:r w:rsidR="001131B6">
        <w:rPr>
          <w:b/>
          <w:u w:val="single"/>
        </w:rPr>
        <w:t>Remove Existing Structure Mounted Signs</w:t>
      </w:r>
      <w:bookmarkEnd w:id="12"/>
    </w:p>
    <w:p w14:paraId="46B6B490" w14:textId="76F9984A" w:rsidR="006C0D89" w:rsidRDefault="00C7421E" w:rsidP="006C0D89">
      <w:pPr>
        <w:pStyle w:val="ListParagraph"/>
        <w:numPr>
          <w:ilvl w:val="0"/>
          <w:numId w:val="3"/>
        </w:numPr>
      </w:pPr>
      <w:r>
        <w:t>Created a new section to address this type of sign removal with a pay Item.</w:t>
      </w:r>
    </w:p>
    <w:p w14:paraId="1D00759A" w14:textId="440BC738" w:rsidR="006C0D89" w:rsidRDefault="006C0D89" w:rsidP="0039033D">
      <w:pPr>
        <w:ind w:left="-180" w:firstLine="0"/>
        <w:rPr>
          <w:b/>
          <w:u w:val="single"/>
        </w:rPr>
      </w:pPr>
      <w:r>
        <w:rPr>
          <w:b/>
          <w:u w:val="single"/>
        </w:rPr>
        <w:t>Section 1103</w:t>
      </w:r>
      <w:r w:rsidR="003A323E">
        <w:rPr>
          <w:b/>
          <w:u w:val="single"/>
        </w:rPr>
        <w:t>—Traffic Signing and Marking</w:t>
      </w:r>
    </w:p>
    <w:p w14:paraId="12E678ED" w14:textId="78FBB657" w:rsidR="003A323E" w:rsidRDefault="003A323E" w:rsidP="003A323E">
      <w:pPr>
        <w:pStyle w:val="ListParagraph"/>
        <w:numPr>
          <w:ilvl w:val="0"/>
          <w:numId w:val="3"/>
        </w:numPr>
      </w:pPr>
      <w:r w:rsidRPr="003A323E">
        <w:t>1103.03</w:t>
      </w:r>
      <w:r>
        <w:t xml:space="preserve"> language added for:</w:t>
      </w:r>
    </w:p>
    <w:p w14:paraId="11F4A86B" w14:textId="667592F0" w:rsidR="003A323E" w:rsidRDefault="003A323E" w:rsidP="003A323E">
      <w:pPr>
        <w:pStyle w:val="ListParagraph"/>
        <w:numPr>
          <w:ilvl w:val="1"/>
          <w:numId w:val="3"/>
        </w:numPr>
      </w:pPr>
      <w:r>
        <w:t>School Zone Speed Limit Flashing Warning Sign; adding solar powered system</w:t>
      </w:r>
    </w:p>
    <w:p w14:paraId="4792FDCB" w14:textId="284BD5F6" w:rsidR="003A323E" w:rsidRDefault="003A323E" w:rsidP="003A323E">
      <w:pPr>
        <w:pStyle w:val="ListParagraph"/>
        <w:numPr>
          <w:ilvl w:val="1"/>
          <w:numId w:val="3"/>
        </w:numPr>
      </w:pPr>
      <w:r>
        <w:t>Flashing Warning Sign; adding solar powered system</w:t>
      </w:r>
    </w:p>
    <w:p w14:paraId="005BFD76" w14:textId="17674AE9" w:rsidR="003A323E" w:rsidRDefault="003A323E" w:rsidP="003A323E">
      <w:pPr>
        <w:pStyle w:val="ListParagraph"/>
        <w:numPr>
          <w:ilvl w:val="1"/>
          <w:numId w:val="3"/>
        </w:numPr>
      </w:pPr>
      <w:r>
        <w:t>Light Emitting Diode (LED) Blank-Out Signs;</w:t>
      </w:r>
    </w:p>
    <w:p w14:paraId="70B1916D" w14:textId="2E19585D" w:rsidR="003A323E" w:rsidRDefault="003A323E" w:rsidP="003A323E">
      <w:pPr>
        <w:pStyle w:val="ListParagraph"/>
        <w:numPr>
          <w:ilvl w:val="1"/>
          <w:numId w:val="3"/>
        </w:numPr>
      </w:pPr>
      <w:r>
        <w:t>LED Border Lit Signs</w:t>
      </w:r>
    </w:p>
    <w:p w14:paraId="1D5FB20B" w14:textId="56E03532" w:rsidR="003A323E" w:rsidRDefault="003A323E" w:rsidP="003A323E">
      <w:pPr>
        <w:pStyle w:val="ListParagraph"/>
        <w:numPr>
          <w:ilvl w:val="1"/>
          <w:numId w:val="3"/>
        </w:numPr>
      </w:pPr>
      <w:r>
        <w:t>Light Emitting Diode (LED) Red Signal Ahead Signs</w:t>
      </w:r>
    </w:p>
    <w:p w14:paraId="72659747" w14:textId="50F8C25E" w:rsidR="003A323E" w:rsidRDefault="003A323E" w:rsidP="003A323E">
      <w:pPr>
        <w:pStyle w:val="ListParagraph"/>
        <w:numPr>
          <w:ilvl w:val="1"/>
          <w:numId w:val="3"/>
        </w:numPr>
      </w:pPr>
      <w:r>
        <w:t>Permanent Speed Display Signs</w:t>
      </w:r>
    </w:p>
    <w:p w14:paraId="72456590" w14:textId="1FC749E3" w:rsidR="003A323E" w:rsidRDefault="003A323E" w:rsidP="003A323E">
      <w:pPr>
        <w:pStyle w:val="ListParagraph"/>
        <w:numPr>
          <w:ilvl w:val="1"/>
          <w:numId w:val="3"/>
        </w:numPr>
      </w:pPr>
      <w:r>
        <w:t>Temporary Speed Display Signs</w:t>
      </w:r>
    </w:p>
    <w:p w14:paraId="45192FB8" w14:textId="008FA12B" w:rsidR="003A323E" w:rsidRPr="003A323E" w:rsidRDefault="003A323E" w:rsidP="003A323E">
      <w:pPr>
        <w:pStyle w:val="ListParagraph"/>
        <w:numPr>
          <w:ilvl w:val="1"/>
          <w:numId w:val="3"/>
        </w:numPr>
      </w:pPr>
      <w:r>
        <w:t>Rectangular Rapid Flashing Beacon Assembly</w:t>
      </w:r>
    </w:p>
    <w:p w14:paraId="249EEEAB" w14:textId="60544C50" w:rsidR="00786254" w:rsidRPr="00786254" w:rsidRDefault="00786254" w:rsidP="0039033D">
      <w:pPr>
        <w:ind w:left="-180" w:firstLine="0"/>
        <w:rPr>
          <w:b/>
          <w:u w:val="single"/>
        </w:rPr>
      </w:pPr>
      <w:r w:rsidRPr="00786254">
        <w:rPr>
          <w:b/>
          <w:u w:val="single"/>
        </w:rPr>
        <w:t xml:space="preserve">Section 1104 </w:t>
      </w:r>
      <w:r w:rsidR="007C4EEB">
        <w:rPr>
          <w:b/>
          <w:u w:val="single"/>
        </w:rPr>
        <w:t xml:space="preserve">-- </w:t>
      </w:r>
      <w:r w:rsidRPr="00786254">
        <w:rPr>
          <w:b/>
          <w:u w:val="single"/>
        </w:rPr>
        <w:t>Traffic Signals</w:t>
      </w:r>
    </w:p>
    <w:p w14:paraId="73EF2E8E" w14:textId="77777777" w:rsidR="00786254" w:rsidRDefault="005D61D1" w:rsidP="006321BD">
      <w:pPr>
        <w:pStyle w:val="ListParagraph"/>
        <w:numPr>
          <w:ilvl w:val="0"/>
          <w:numId w:val="2"/>
        </w:numPr>
        <w:ind w:left="360"/>
      </w:pPr>
      <w:r w:rsidRPr="004211CA">
        <w:t xml:space="preserve">Moved </w:t>
      </w:r>
      <w:r>
        <w:t>existing</w:t>
      </w:r>
      <w:r w:rsidRPr="004211CA">
        <w:t xml:space="preserve"> </w:t>
      </w:r>
      <w:r w:rsidRPr="008E1FB5">
        <w:rPr>
          <w:b/>
        </w:rPr>
        <w:t>‘Section 1104 -Traffic Signals’</w:t>
      </w:r>
      <w:r>
        <w:t xml:space="preserve"> </w:t>
      </w:r>
      <w:r w:rsidRPr="004211CA">
        <w:t xml:space="preserve">information (General &amp; Material) into corresponding §95X </w:t>
      </w:r>
      <w:r>
        <w:t>S</w:t>
      </w:r>
      <w:r w:rsidRPr="004211CA">
        <w:t>ection</w:t>
      </w:r>
      <w:r>
        <w:t>s.</w:t>
      </w:r>
    </w:p>
    <w:p w14:paraId="30198404" w14:textId="77777777" w:rsidR="005D61D1" w:rsidRDefault="005D61D1" w:rsidP="006321BD">
      <w:pPr>
        <w:pStyle w:val="ListParagraph"/>
        <w:numPr>
          <w:ilvl w:val="0"/>
          <w:numId w:val="2"/>
        </w:numPr>
        <w:ind w:left="360"/>
      </w:pPr>
      <w:r w:rsidRPr="005D61D1">
        <w:t>Existing Section 1104 will completely go away, as 1104 information is now combined into corresponding §95X sections.</w:t>
      </w:r>
    </w:p>
    <w:p w14:paraId="16E6957A" w14:textId="77777777" w:rsidR="00786254" w:rsidRDefault="00786254" w:rsidP="0039033D">
      <w:pPr>
        <w:ind w:left="-180" w:firstLine="0"/>
        <w:rPr>
          <w:b/>
          <w:u w:val="single"/>
        </w:rPr>
      </w:pPr>
      <w:r w:rsidRPr="00786254">
        <w:rPr>
          <w:b/>
          <w:u w:val="single"/>
        </w:rPr>
        <w:t xml:space="preserve">Section 1124 </w:t>
      </w:r>
      <w:r w:rsidR="007C4EEB">
        <w:rPr>
          <w:b/>
          <w:u w:val="single"/>
        </w:rPr>
        <w:t xml:space="preserve">-- </w:t>
      </w:r>
      <w:r w:rsidRPr="00786254">
        <w:rPr>
          <w:b/>
          <w:u w:val="single"/>
        </w:rPr>
        <w:t>Temporary Traffic Control Signals</w:t>
      </w:r>
    </w:p>
    <w:p w14:paraId="2E04DC6C" w14:textId="77777777" w:rsidR="006321BD" w:rsidRDefault="005D61D1" w:rsidP="006321BD">
      <w:pPr>
        <w:pStyle w:val="ListParagraph"/>
        <w:numPr>
          <w:ilvl w:val="0"/>
          <w:numId w:val="2"/>
        </w:numPr>
        <w:ind w:left="360"/>
      </w:pPr>
      <w:r w:rsidRPr="004211CA">
        <w:t xml:space="preserve">Moved </w:t>
      </w:r>
      <w:r>
        <w:t>existing</w:t>
      </w:r>
      <w:r w:rsidRPr="004211CA">
        <w:t xml:space="preserve"> </w:t>
      </w:r>
      <w:r w:rsidRPr="008E1FB5">
        <w:rPr>
          <w:b/>
        </w:rPr>
        <w:t>‘Section 1124-Temporary Traffic Control Signals’</w:t>
      </w:r>
      <w:r w:rsidRPr="004211CA">
        <w:t xml:space="preserve"> information into </w:t>
      </w:r>
      <w:r>
        <w:t>New</w:t>
      </w:r>
      <w:r w:rsidRPr="004211CA">
        <w:t xml:space="preserve"> 95</w:t>
      </w:r>
      <w:r>
        <w:t>8</w:t>
      </w:r>
      <w:r w:rsidRPr="004211CA">
        <w:t xml:space="preserve"> </w:t>
      </w:r>
      <w:r>
        <w:t>S</w:t>
      </w:r>
      <w:r w:rsidRPr="004211CA">
        <w:t>ection</w:t>
      </w:r>
      <w:r>
        <w:t>.</w:t>
      </w:r>
    </w:p>
    <w:p w14:paraId="5EF78517" w14:textId="77777777" w:rsidR="005D61D1" w:rsidRPr="006321BD" w:rsidRDefault="005D61D1" w:rsidP="006321BD">
      <w:pPr>
        <w:pStyle w:val="ListParagraph"/>
        <w:numPr>
          <w:ilvl w:val="0"/>
          <w:numId w:val="2"/>
        </w:numPr>
        <w:ind w:left="360"/>
      </w:pPr>
      <w:r w:rsidRPr="005D61D1">
        <w:t>Existing Section 1124 will completely go away, as 1124 information is now included in this New 958 section.</w:t>
      </w:r>
    </w:p>
    <w:sectPr w:rsidR="005D61D1" w:rsidRPr="00632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3BA"/>
    <w:multiLevelType w:val="hybridMultilevel"/>
    <w:tmpl w:val="00EA610E"/>
    <w:lvl w:ilvl="0" w:tplc="B7B060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9CE0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6AF9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2AA9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62AB6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8E6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8A7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267D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64C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6C1F7D"/>
    <w:multiLevelType w:val="hybridMultilevel"/>
    <w:tmpl w:val="7C46F8F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C6B235A"/>
    <w:multiLevelType w:val="hybridMultilevel"/>
    <w:tmpl w:val="FBF6A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D4FC8"/>
    <w:multiLevelType w:val="hybridMultilevel"/>
    <w:tmpl w:val="06FC3B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3E444C4"/>
    <w:multiLevelType w:val="hybridMultilevel"/>
    <w:tmpl w:val="728C09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E121A5E"/>
    <w:multiLevelType w:val="hybridMultilevel"/>
    <w:tmpl w:val="74E04E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F90749C"/>
    <w:multiLevelType w:val="hybridMultilevel"/>
    <w:tmpl w:val="B7CA6D9C"/>
    <w:lvl w:ilvl="0" w:tplc="78C46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18C21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A4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167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43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A7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22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006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58D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FC710A2"/>
    <w:multiLevelType w:val="hybridMultilevel"/>
    <w:tmpl w:val="79B811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0E1601B"/>
    <w:multiLevelType w:val="hybridMultilevel"/>
    <w:tmpl w:val="659C8E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13568D0"/>
    <w:multiLevelType w:val="hybridMultilevel"/>
    <w:tmpl w:val="5D7256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9E6715A"/>
    <w:multiLevelType w:val="hybridMultilevel"/>
    <w:tmpl w:val="C85E63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757251B"/>
    <w:multiLevelType w:val="hybridMultilevel"/>
    <w:tmpl w:val="76A2A5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8A338DE"/>
    <w:multiLevelType w:val="hybridMultilevel"/>
    <w:tmpl w:val="DBC237B6"/>
    <w:lvl w:ilvl="0" w:tplc="8BF25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AE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38E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6D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2D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25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42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E0E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ECF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7B0277"/>
    <w:multiLevelType w:val="hybridMultilevel"/>
    <w:tmpl w:val="8EE0B2F4"/>
    <w:lvl w:ilvl="0" w:tplc="CF8EF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ED876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C69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4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80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64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A9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09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06B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9466F72"/>
    <w:multiLevelType w:val="hybridMultilevel"/>
    <w:tmpl w:val="657C9B30"/>
    <w:lvl w:ilvl="0" w:tplc="25489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61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EC9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EB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5CE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05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6E5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6C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87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2DF2F7D"/>
    <w:multiLevelType w:val="hybridMultilevel"/>
    <w:tmpl w:val="070A50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6A52FD"/>
    <w:multiLevelType w:val="hybridMultilevel"/>
    <w:tmpl w:val="E2AC7BFC"/>
    <w:lvl w:ilvl="0" w:tplc="FAF64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A9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E7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FE4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28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006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FED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8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C6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CDB2F71"/>
    <w:multiLevelType w:val="hybridMultilevel"/>
    <w:tmpl w:val="94EA46A8"/>
    <w:lvl w:ilvl="0" w:tplc="3062A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50DBF4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ED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B85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EA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546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465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40D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65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5"/>
  </w:num>
  <w:num w:numId="14">
    <w:abstractNumId w:val="1"/>
  </w:num>
  <w:num w:numId="15">
    <w:abstractNumId w:val="11"/>
  </w:num>
  <w:num w:numId="16">
    <w:abstractNumId w:val="8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DC"/>
    <w:rsid w:val="00005C6A"/>
    <w:rsid w:val="00025391"/>
    <w:rsid w:val="00044471"/>
    <w:rsid w:val="000E2770"/>
    <w:rsid w:val="0010767C"/>
    <w:rsid w:val="001131B6"/>
    <w:rsid w:val="001346DD"/>
    <w:rsid w:val="00140763"/>
    <w:rsid w:val="001A5E0B"/>
    <w:rsid w:val="001A7854"/>
    <w:rsid w:val="001A7E59"/>
    <w:rsid w:val="001E1090"/>
    <w:rsid w:val="001E7D09"/>
    <w:rsid w:val="00207063"/>
    <w:rsid w:val="002350D0"/>
    <w:rsid w:val="0025112C"/>
    <w:rsid w:val="0026411B"/>
    <w:rsid w:val="002A1809"/>
    <w:rsid w:val="002A712E"/>
    <w:rsid w:val="003609A9"/>
    <w:rsid w:val="00376E30"/>
    <w:rsid w:val="0039033D"/>
    <w:rsid w:val="003A323E"/>
    <w:rsid w:val="004211CA"/>
    <w:rsid w:val="00440C64"/>
    <w:rsid w:val="0047459C"/>
    <w:rsid w:val="00504440"/>
    <w:rsid w:val="00506DAA"/>
    <w:rsid w:val="00542E60"/>
    <w:rsid w:val="00570229"/>
    <w:rsid w:val="005D61D1"/>
    <w:rsid w:val="006321BD"/>
    <w:rsid w:val="00632D2D"/>
    <w:rsid w:val="0065297B"/>
    <w:rsid w:val="00662F67"/>
    <w:rsid w:val="00665F19"/>
    <w:rsid w:val="006C0D89"/>
    <w:rsid w:val="006F31B3"/>
    <w:rsid w:val="007052DE"/>
    <w:rsid w:val="007531B3"/>
    <w:rsid w:val="0076221A"/>
    <w:rsid w:val="00786254"/>
    <w:rsid w:val="00794CDA"/>
    <w:rsid w:val="007B08EB"/>
    <w:rsid w:val="007C0BB4"/>
    <w:rsid w:val="007C4EEB"/>
    <w:rsid w:val="007F7471"/>
    <w:rsid w:val="00800432"/>
    <w:rsid w:val="00825AE9"/>
    <w:rsid w:val="008C20D4"/>
    <w:rsid w:val="008C6273"/>
    <w:rsid w:val="008E1FB5"/>
    <w:rsid w:val="00957E53"/>
    <w:rsid w:val="0096161D"/>
    <w:rsid w:val="009B3547"/>
    <w:rsid w:val="009B64C0"/>
    <w:rsid w:val="009C63AE"/>
    <w:rsid w:val="009E0A1E"/>
    <w:rsid w:val="00A12C2C"/>
    <w:rsid w:val="00A209D2"/>
    <w:rsid w:val="00A71E80"/>
    <w:rsid w:val="00AC517A"/>
    <w:rsid w:val="00AF6A8A"/>
    <w:rsid w:val="00AF7D2E"/>
    <w:rsid w:val="00B31428"/>
    <w:rsid w:val="00B86451"/>
    <w:rsid w:val="00B9556B"/>
    <w:rsid w:val="00BA2AC4"/>
    <w:rsid w:val="00BC7750"/>
    <w:rsid w:val="00BE7CDA"/>
    <w:rsid w:val="00C47011"/>
    <w:rsid w:val="00C7421E"/>
    <w:rsid w:val="00C91A51"/>
    <w:rsid w:val="00D077E5"/>
    <w:rsid w:val="00D10D85"/>
    <w:rsid w:val="00D112ED"/>
    <w:rsid w:val="00D327D6"/>
    <w:rsid w:val="00D50A31"/>
    <w:rsid w:val="00D608C7"/>
    <w:rsid w:val="00D86822"/>
    <w:rsid w:val="00DA0237"/>
    <w:rsid w:val="00DA1D7A"/>
    <w:rsid w:val="00DA3332"/>
    <w:rsid w:val="00DA34E4"/>
    <w:rsid w:val="00DA48C6"/>
    <w:rsid w:val="00DB65EC"/>
    <w:rsid w:val="00DF70FB"/>
    <w:rsid w:val="00E57565"/>
    <w:rsid w:val="00EC63DC"/>
    <w:rsid w:val="00EE125C"/>
    <w:rsid w:val="00EE420C"/>
    <w:rsid w:val="00EF7A38"/>
    <w:rsid w:val="00F11A34"/>
    <w:rsid w:val="00F23A20"/>
    <w:rsid w:val="00F60E4A"/>
    <w:rsid w:val="00FB1423"/>
    <w:rsid w:val="00FB33C8"/>
    <w:rsid w:val="00FC1E98"/>
    <w:rsid w:val="00FD39BF"/>
    <w:rsid w:val="00FE17A3"/>
    <w:rsid w:val="2B7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B6CD"/>
  <w15:chartTrackingRefBased/>
  <w15:docId w15:val="{2E38049E-69C4-4469-B6C9-E4124316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  <w:ind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1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5630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2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1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9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54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0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08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F763-205A-4B6F-A6E9-128AA46E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Tenaglia, James</dc:creator>
  <cp:keywords/>
  <dc:description/>
  <cp:lastModifiedBy>Chiodo, Anthony</cp:lastModifiedBy>
  <cp:revision>2</cp:revision>
  <dcterms:created xsi:type="dcterms:W3CDTF">2019-12-19T17:48:00Z</dcterms:created>
  <dcterms:modified xsi:type="dcterms:W3CDTF">2019-12-19T17:48:00Z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-2048346552</vt:i4>
  </property>
  <property fmtid="{D5CDD505-2E9C-101B-9397-08002B2CF9AE}" pid="3" name="_NewReviewCycle">
    <vt:lpwstr/>
  </property>
  <property fmtid="{D5CDD505-2E9C-101B-9397-08002B2CF9AE}" pid="4" name="_EmailSubject">
    <vt:lpwstr>Due January 23, 2020; Step 1 External CT; Traffic Signal Specifications and Procurement (H-19-108)</vt:lpwstr>
  </property>
  <property fmtid="{D5CDD505-2E9C-101B-9397-08002B2CF9AE}" pid="5" name="_AuthorEmail">
    <vt:lpwstr>RA-PDCLEARANCETRANS@pa.gov</vt:lpwstr>
  </property>
  <property fmtid="{D5CDD505-2E9C-101B-9397-08002B2CF9AE}" pid="6" name="_AuthorEmailDisplayName">
    <vt:lpwstr>PD, Clearance Transmittals</vt:lpwstr>
  </property>
</Properties>
</file>