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D7D88" w14:textId="77777777" w:rsidR="00D61AF9" w:rsidRPr="009C7D94" w:rsidRDefault="39674750" w:rsidP="39674750">
      <w:pPr>
        <w:spacing w:before="1"/>
        <w:jc w:val="center"/>
        <w:rPr>
          <w:rFonts w:ascii="Arial" w:hAnsi="Arial"/>
          <w:b/>
          <w:bCs/>
          <w:sz w:val="24"/>
          <w:szCs w:val="24"/>
        </w:rPr>
      </w:pPr>
      <w:r w:rsidRPr="009C7D94">
        <w:rPr>
          <w:rFonts w:ascii="Arial" w:hAnsi="Arial"/>
          <w:b/>
          <w:bCs/>
          <w:sz w:val="24"/>
          <w:szCs w:val="24"/>
        </w:rPr>
        <w:t xml:space="preserve">SECTION 958—TEMPORARY TRAFFIC CONTROL SIGNALS </w:t>
      </w:r>
    </w:p>
    <w:p w14:paraId="672A6659" w14:textId="77777777" w:rsidR="00D61AF9" w:rsidRPr="009C7D94" w:rsidRDefault="00D61AF9" w:rsidP="00D61AF9">
      <w:pPr>
        <w:pStyle w:val="BodyText"/>
        <w:rPr>
          <w:rFonts w:ascii="Arial"/>
          <w:b/>
        </w:rPr>
      </w:pPr>
    </w:p>
    <w:p w14:paraId="426C9B2C" w14:textId="122C9BB7" w:rsidR="00126B34" w:rsidRPr="009C7D94" w:rsidRDefault="00BC0996" w:rsidP="000F4C1F">
      <w:pPr>
        <w:tabs>
          <w:tab w:val="left" w:pos="832"/>
        </w:tabs>
        <w:spacing w:before="159"/>
        <w:ind w:left="-391"/>
        <w:rPr>
          <w:sz w:val="20"/>
          <w:szCs w:val="20"/>
        </w:rPr>
      </w:pPr>
      <w:r w:rsidRPr="009C7D94">
        <w:rPr>
          <w:b/>
          <w:sz w:val="20"/>
          <w:szCs w:val="20"/>
        </w:rPr>
        <w:t>958.1</w:t>
      </w:r>
      <w:r w:rsidR="007F2DF3" w:rsidRPr="009C7D94">
        <w:rPr>
          <w:b/>
          <w:sz w:val="20"/>
          <w:szCs w:val="20"/>
        </w:rPr>
        <w:t xml:space="preserve"> </w:t>
      </w:r>
      <w:r w:rsidR="00D61AF9" w:rsidRPr="009C7D94">
        <w:rPr>
          <w:b/>
          <w:sz w:val="20"/>
          <w:szCs w:val="20"/>
        </w:rPr>
        <w:t>DESCRIPTION</w:t>
      </w:r>
      <w:r w:rsidR="00D61AF9" w:rsidRPr="009C7D94">
        <w:rPr>
          <w:sz w:val="20"/>
          <w:szCs w:val="20"/>
        </w:rPr>
        <w:t>—</w:t>
      </w:r>
      <w:r w:rsidR="002A6AD5" w:rsidRPr="009C7D94">
        <w:rPr>
          <w:sz w:val="20"/>
          <w:szCs w:val="20"/>
        </w:rPr>
        <w:t xml:space="preserve"> </w:t>
      </w:r>
      <w:r w:rsidR="00126B34" w:rsidRPr="009C7D94">
        <w:rPr>
          <w:sz w:val="20"/>
          <w:szCs w:val="20"/>
        </w:rPr>
        <w:t>For new temporary traffic signals, t</w:t>
      </w:r>
      <w:r w:rsidR="00910801" w:rsidRPr="009C7D94">
        <w:rPr>
          <w:sz w:val="20"/>
          <w:szCs w:val="20"/>
        </w:rPr>
        <w:t>his</w:t>
      </w:r>
      <w:r w:rsidR="000225DC" w:rsidRPr="009C7D94">
        <w:rPr>
          <w:sz w:val="20"/>
          <w:szCs w:val="20"/>
        </w:rPr>
        <w:t xml:space="preserve"> work is the furnishing and installation of complete and operational </w:t>
      </w:r>
      <w:del w:id="0" w:author="Tenaglia, James" w:date="2020-02-24T12:32:00Z">
        <w:r w:rsidR="000225DC" w:rsidRPr="009C7D94" w:rsidDel="00820E0C">
          <w:rPr>
            <w:sz w:val="20"/>
            <w:szCs w:val="20"/>
          </w:rPr>
          <w:delText>portable</w:delText>
        </w:r>
        <w:r w:rsidR="000225DC" w:rsidRPr="00540F21" w:rsidDel="00820E0C">
          <w:rPr>
            <w:sz w:val="20"/>
            <w:szCs w:val="20"/>
          </w:rPr>
          <w:delText xml:space="preserve"> </w:delText>
        </w:r>
      </w:del>
      <w:ins w:id="1" w:author="Tenaglia, James" w:date="2020-02-24T12:32:00Z">
        <w:r w:rsidR="00820E0C" w:rsidRPr="00540F21">
          <w:rPr>
            <w:sz w:val="20"/>
            <w:szCs w:val="20"/>
          </w:rPr>
          <w:t xml:space="preserve">temporary </w:t>
        </w:r>
      </w:ins>
      <w:r w:rsidR="000225DC" w:rsidRPr="00540F21">
        <w:rPr>
          <w:sz w:val="20"/>
          <w:szCs w:val="20"/>
        </w:rPr>
        <w:t>traffic control signal systems for stationary operations</w:t>
      </w:r>
      <w:r w:rsidR="000A25A2" w:rsidRPr="0010537D">
        <w:rPr>
          <w:sz w:val="20"/>
          <w:szCs w:val="20"/>
        </w:rPr>
        <w:t>; w</w:t>
      </w:r>
      <w:r w:rsidR="000225DC" w:rsidRPr="0010537D">
        <w:rPr>
          <w:sz w:val="20"/>
          <w:szCs w:val="20"/>
        </w:rPr>
        <w:t>ork includes installing, maintaining, relocating, rese</w:t>
      </w:r>
      <w:r w:rsidR="00910801" w:rsidRPr="009C7D94">
        <w:rPr>
          <w:sz w:val="20"/>
          <w:szCs w:val="20"/>
        </w:rPr>
        <w:t>t</w:t>
      </w:r>
      <w:r w:rsidR="000225DC" w:rsidRPr="009C7D94">
        <w:rPr>
          <w:sz w:val="20"/>
          <w:szCs w:val="20"/>
        </w:rPr>
        <w:t>ting, and removing</w:t>
      </w:r>
      <w:r w:rsidR="00910801" w:rsidRPr="009C7D94">
        <w:rPr>
          <w:sz w:val="20"/>
          <w:szCs w:val="20"/>
        </w:rPr>
        <w:t xml:space="preserve"> these temporary traffic control signals.</w:t>
      </w:r>
      <w:r w:rsidR="000225DC" w:rsidRPr="009C7D94">
        <w:rPr>
          <w:sz w:val="20"/>
          <w:szCs w:val="20"/>
        </w:rPr>
        <w:t xml:space="preserve"> </w:t>
      </w:r>
    </w:p>
    <w:p w14:paraId="2DB69356" w14:textId="3F36971E" w:rsidR="00D61AF9" w:rsidRPr="009C7D94" w:rsidRDefault="00126B34" w:rsidP="000F4C1F">
      <w:pPr>
        <w:tabs>
          <w:tab w:val="left" w:pos="832"/>
        </w:tabs>
        <w:spacing w:before="159"/>
        <w:ind w:left="-391"/>
        <w:rPr>
          <w:sz w:val="20"/>
          <w:szCs w:val="20"/>
        </w:rPr>
      </w:pPr>
      <w:r w:rsidRPr="009C7D94">
        <w:rPr>
          <w:sz w:val="20"/>
          <w:szCs w:val="20"/>
        </w:rPr>
        <w:t>For existing permanent traffic signals, t</w:t>
      </w:r>
      <w:r w:rsidR="007D23D9" w:rsidRPr="009C7D94">
        <w:rPr>
          <w:sz w:val="20"/>
          <w:szCs w:val="20"/>
        </w:rPr>
        <w:t xml:space="preserve">his work is the temporary modification and restoration of existing permanent traffic signals to address congestion resulting from traffic volume shifts due to construction-related traffic. </w:t>
      </w:r>
    </w:p>
    <w:p w14:paraId="0A37501D" w14:textId="77777777" w:rsidR="00D61AF9" w:rsidRPr="009C7D94" w:rsidRDefault="00D61AF9">
      <w:pPr>
        <w:pStyle w:val="BodyText"/>
        <w:spacing w:before="11"/>
      </w:pPr>
    </w:p>
    <w:p w14:paraId="44A070AE" w14:textId="77777777" w:rsidR="00D61AF9" w:rsidRPr="009C7D94" w:rsidRDefault="00BC0996">
      <w:pPr>
        <w:tabs>
          <w:tab w:val="left" w:pos="770"/>
        </w:tabs>
        <w:ind w:left="-391"/>
        <w:rPr>
          <w:sz w:val="20"/>
          <w:szCs w:val="20"/>
        </w:rPr>
      </w:pPr>
      <w:r w:rsidRPr="009C7D94">
        <w:rPr>
          <w:b/>
          <w:sz w:val="20"/>
          <w:szCs w:val="20"/>
        </w:rPr>
        <w:t>958</w:t>
      </w:r>
      <w:r w:rsidR="007F2DF3" w:rsidRPr="009C7D94">
        <w:rPr>
          <w:b/>
          <w:sz w:val="20"/>
          <w:szCs w:val="20"/>
        </w:rPr>
        <w:t xml:space="preserve">.2 </w:t>
      </w:r>
      <w:r w:rsidR="00D61AF9" w:rsidRPr="009C7D94">
        <w:rPr>
          <w:b/>
          <w:sz w:val="20"/>
          <w:szCs w:val="20"/>
        </w:rPr>
        <w:t>MATERIAL</w:t>
      </w:r>
      <w:r w:rsidR="00D61AF9" w:rsidRPr="009C7D94">
        <w:rPr>
          <w:sz w:val="20"/>
          <w:szCs w:val="20"/>
        </w:rPr>
        <w:t xml:space="preserve">— </w:t>
      </w:r>
    </w:p>
    <w:p w14:paraId="5DAB6C7B" w14:textId="77777777" w:rsidR="00305D49" w:rsidRPr="009C7D94" w:rsidRDefault="00305D49">
      <w:pPr>
        <w:tabs>
          <w:tab w:val="left" w:pos="770"/>
        </w:tabs>
        <w:ind w:left="-391"/>
        <w:rPr>
          <w:sz w:val="20"/>
          <w:szCs w:val="20"/>
        </w:rPr>
      </w:pPr>
    </w:p>
    <w:p w14:paraId="731CA694" w14:textId="77777777" w:rsidR="00D61AF9" w:rsidRPr="009C7D94" w:rsidRDefault="00B022D0">
      <w:pPr>
        <w:pStyle w:val="BodyText"/>
        <w:numPr>
          <w:ilvl w:val="0"/>
          <w:numId w:val="6"/>
        </w:numPr>
        <w:rPr>
          <w:b/>
        </w:rPr>
      </w:pPr>
      <w:r w:rsidRPr="009C7D94">
        <w:rPr>
          <w:b/>
        </w:rPr>
        <w:t>General</w:t>
      </w:r>
      <w:r w:rsidR="00335F41" w:rsidRPr="009C7D94">
        <w:rPr>
          <w:b/>
        </w:rPr>
        <w:t>.</w:t>
      </w:r>
    </w:p>
    <w:p w14:paraId="1FBC0C09" w14:textId="0A930C0D" w:rsidR="00B022D0" w:rsidRPr="009C7D94" w:rsidRDefault="00F406BC">
      <w:pPr>
        <w:pStyle w:val="ListParagraph"/>
        <w:numPr>
          <w:ilvl w:val="0"/>
          <w:numId w:val="7"/>
        </w:numPr>
        <w:rPr>
          <w:sz w:val="20"/>
          <w:szCs w:val="20"/>
        </w:rPr>
      </w:pPr>
      <w:r w:rsidRPr="009C7D94">
        <w:rPr>
          <w:sz w:val="20"/>
          <w:szCs w:val="20"/>
        </w:rPr>
        <w:t>Traffic Signal-General</w:t>
      </w:r>
      <w:del w:id="2" w:author="Smith, Timothy J." w:date="2020-03-19T13:39:00Z">
        <w:r w:rsidRPr="009C7D94" w:rsidDel="00E2762A">
          <w:rPr>
            <w:sz w:val="20"/>
            <w:szCs w:val="20"/>
          </w:rPr>
          <w:delText>--</w:delText>
        </w:r>
      </w:del>
      <w:ins w:id="3" w:author="Smith, Timothy J." w:date="2020-03-19T13:39:00Z">
        <w:r w:rsidR="00E2762A" w:rsidRPr="009C7D94">
          <w:rPr>
            <w:sz w:val="20"/>
            <w:szCs w:val="20"/>
          </w:rPr>
          <w:t>—</w:t>
        </w:r>
      </w:ins>
      <w:r w:rsidR="00B022D0" w:rsidRPr="009C7D94">
        <w:rPr>
          <w:sz w:val="20"/>
          <w:szCs w:val="20"/>
        </w:rPr>
        <w:t xml:space="preserve">Section </w:t>
      </w:r>
      <w:r w:rsidR="00790B8E" w:rsidRPr="009C7D94">
        <w:rPr>
          <w:sz w:val="20"/>
          <w:szCs w:val="20"/>
        </w:rPr>
        <w:t>950.2</w:t>
      </w:r>
      <w:del w:id="4" w:author="Tenaglia, James" w:date="2020-02-17T12:11:00Z">
        <w:r w:rsidRPr="00277CED" w:rsidDel="007D7166">
          <w:rPr>
            <w:sz w:val="20"/>
            <w:szCs w:val="20"/>
          </w:rPr>
          <w:delText xml:space="preserve">, </w:delText>
        </w:r>
        <w:r w:rsidRPr="00540F21" w:rsidDel="007D7166">
          <w:rPr>
            <w:sz w:val="20"/>
            <w:szCs w:val="20"/>
          </w:rPr>
          <w:delText>provide</w:delText>
        </w:r>
        <w:r w:rsidRPr="00540F21" w:rsidDel="007D7166">
          <w:rPr>
            <w:spacing w:val="-15"/>
            <w:sz w:val="20"/>
            <w:szCs w:val="20"/>
          </w:rPr>
          <w:delText xml:space="preserve"> </w:delText>
        </w:r>
        <w:r w:rsidRPr="0010537D" w:rsidDel="007D7166">
          <w:rPr>
            <w:sz w:val="20"/>
            <w:szCs w:val="20"/>
          </w:rPr>
          <w:delText>Bulletin</w:delText>
        </w:r>
        <w:r w:rsidRPr="0010537D" w:rsidDel="007D7166">
          <w:rPr>
            <w:spacing w:val="-16"/>
            <w:sz w:val="20"/>
            <w:szCs w:val="20"/>
          </w:rPr>
          <w:delText xml:space="preserve"> </w:delText>
        </w:r>
        <w:r w:rsidRPr="0010537D" w:rsidDel="007D7166">
          <w:rPr>
            <w:sz w:val="20"/>
            <w:szCs w:val="20"/>
          </w:rPr>
          <w:delText>15</w:delText>
        </w:r>
        <w:r w:rsidRPr="009C7D94" w:rsidDel="007D7166">
          <w:rPr>
            <w:spacing w:val="-14"/>
            <w:sz w:val="20"/>
            <w:szCs w:val="20"/>
          </w:rPr>
          <w:delText xml:space="preserve"> </w:delText>
        </w:r>
        <w:r w:rsidRPr="009C7D94" w:rsidDel="007D7166">
          <w:rPr>
            <w:sz w:val="20"/>
            <w:szCs w:val="20"/>
          </w:rPr>
          <w:delText>approved</w:delText>
        </w:r>
        <w:r w:rsidRPr="009C7D94" w:rsidDel="007D7166">
          <w:rPr>
            <w:spacing w:val="-14"/>
            <w:sz w:val="20"/>
            <w:szCs w:val="20"/>
          </w:rPr>
          <w:delText xml:space="preserve"> </w:delText>
        </w:r>
        <w:r w:rsidRPr="009C7D94" w:rsidDel="007D7166">
          <w:rPr>
            <w:sz w:val="20"/>
            <w:szCs w:val="20"/>
          </w:rPr>
          <w:delText>products</w:delText>
        </w:r>
      </w:del>
    </w:p>
    <w:p w14:paraId="44711F27" w14:textId="3AEDD8E9" w:rsidR="00B022D0" w:rsidRPr="009C7D94" w:rsidRDefault="00B022D0">
      <w:pPr>
        <w:pStyle w:val="BodyText"/>
        <w:numPr>
          <w:ilvl w:val="0"/>
          <w:numId w:val="7"/>
        </w:numPr>
      </w:pPr>
      <w:bookmarkStart w:id="5" w:name="_Hlk12961429"/>
      <w:r w:rsidRPr="009C7D94">
        <w:t>Certification</w:t>
      </w:r>
      <w:del w:id="6" w:author="Smith, Timothy J." w:date="2020-03-19T13:39:00Z">
        <w:r w:rsidRPr="009C7D94" w:rsidDel="00E2762A">
          <w:delText>--</w:delText>
        </w:r>
      </w:del>
      <w:ins w:id="7" w:author="Smith, Timothy J." w:date="2020-03-19T13:39:00Z">
        <w:r w:rsidR="00E2762A" w:rsidRPr="009C7D94">
          <w:t>—</w:t>
        </w:r>
      </w:ins>
      <w:r w:rsidRPr="009C7D94">
        <w:t>Section 106.03(b)3</w:t>
      </w:r>
    </w:p>
    <w:p w14:paraId="02966A94" w14:textId="4FBD8889" w:rsidR="0062116E" w:rsidRPr="009C7D94" w:rsidRDefault="00F406BC">
      <w:pPr>
        <w:pStyle w:val="BodyText"/>
        <w:numPr>
          <w:ilvl w:val="0"/>
          <w:numId w:val="7"/>
        </w:numPr>
      </w:pPr>
      <w:bookmarkStart w:id="8" w:name="_Hlk12961839"/>
      <w:del w:id="9" w:author="Murnyack, Eric J" w:date="2020-01-23T13:57:00Z">
        <w:r w:rsidRPr="009C7D94" w:rsidDel="00086F75">
          <w:delText>Comply with</w:delText>
        </w:r>
      </w:del>
      <w:del w:id="10" w:author="Tenaglia, James" w:date="2020-02-17T12:15:00Z">
        <w:r w:rsidR="00086F75" w:rsidRPr="009C7D94" w:rsidDel="00217922">
          <w:delText xml:space="preserve"> </w:delText>
        </w:r>
      </w:del>
      <w:ins w:id="11" w:author="Tenaglia, James" w:date="2020-02-17T12:14:00Z">
        <w:r w:rsidR="00217922" w:rsidRPr="009C7D94">
          <w:t xml:space="preserve">Conform </w:t>
        </w:r>
      </w:ins>
      <w:ins w:id="12" w:author="Murnyack, Eric J" w:date="2020-01-23T13:57:00Z">
        <w:r w:rsidR="00086F75" w:rsidRPr="009C7D94">
          <w:t>to</w:t>
        </w:r>
      </w:ins>
      <w:r w:rsidRPr="009C7D94">
        <w:t xml:space="preserve"> Publication 213 and Part 4 of the Manual on Uniform Traffic Control Devices (MUTCD).</w:t>
      </w:r>
      <w:ins w:id="13" w:author="Tenaglia, James" w:date="2019-11-11T16:19:00Z">
        <w:r w:rsidR="00AB13DB" w:rsidRPr="009C7D94">
          <w:t xml:space="preserve"> Refer to Pub</w:t>
        </w:r>
      </w:ins>
      <w:ins w:id="14" w:author="Tenaglia, James" w:date="2020-02-17T12:12:00Z">
        <w:r w:rsidR="007D7166" w:rsidRPr="009C7D94">
          <w:t>lication</w:t>
        </w:r>
      </w:ins>
      <w:ins w:id="15" w:author="Tenaglia, James" w:date="2019-11-11T16:19:00Z">
        <w:r w:rsidR="00AB13DB" w:rsidRPr="009C7D94">
          <w:t xml:space="preserve"> 213 for </w:t>
        </w:r>
      </w:ins>
      <w:ins w:id="16" w:author="Tenaglia, James" w:date="2020-02-17T12:12:00Z">
        <w:r w:rsidR="007D7166" w:rsidRPr="009C7D94">
          <w:t xml:space="preserve">the </w:t>
        </w:r>
      </w:ins>
      <w:ins w:id="17" w:author="Tenaglia, James" w:date="2019-11-11T16:19:00Z">
        <w:r w:rsidR="00AB13DB" w:rsidRPr="009C7D94">
          <w:t>definitions of temporary traffic control terms (i.e. short-term</w:t>
        </w:r>
      </w:ins>
      <w:ins w:id="18" w:author="Tenaglia, James" w:date="2019-11-11T16:22:00Z">
        <w:r w:rsidR="000B4DE9" w:rsidRPr="009C7D94">
          <w:t xml:space="preserve"> stationary operations</w:t>
        </w:r>
      </w:ins>
      <w:ins w:id="19" w:author="Tenaglia, James" w:date="2019-11-11T16:19:00Z">
        <w:r w:rsidR="00AB13DB" w:rsidRPr="009C7D94">
          <w:t>, long-term</w:t>
        </w:r>
      </w:ins>
      <w:ins w:id="20" w:author="Tenaglia, James" w:date="2019-11-11T16:22:00Z">
        <w:r w:rsidR="000B4DE9" w:rsidRPr="009C7D94">
          <w:t xml:space="preserve"> stationary operations</w:t>
        </w:r>
      </w:ins>
      <w:ins w:id="21" w:author="Tenaglia, James" w:date="2019-11-11T16:19:00Z">
        <w:r w:rsidR="00AB13DB" w:rsidRPr="009C7D94">
          <w:t>, etc.)</w:t>
        </w:r>
      </w:ins>
    </w:p>
    <w:p w14:paraId="02EB378F" w14:textId="77777777" w:rsidR="00C70D4C" w:rsidRPr="009C7D94" w:rsidRDefault="00C70D4C">
      <w:pPr>
        <w:pStyle w:val="BodyText"/>
        <w:ind w:left="720"/>
      </w:pPr>
    </w:p>
    <w:bookmarkEnd w:id="5"/>
    <w:bookmarkEnd w:id="8"/>
    <w:p w14:paraId="6D9738A1" w14:textId="77777777" w:rsidR="00FB40C8" w:rsidRPr="009C7D94" w:rsidRDefault="0CE59CCB">
      <w:pPr>
        <w:pStyle w:val="ListParagraph"/>
        <w:numPr>
          <w:ilvl w:val="0"/>
          <w:numId w:val="6"/>
        </w:numPr>
        <w:rPr>
          <w:b/>
          <w:bCs/>
          <w:sz w:val="20"/>
          <w:szCs w:val="20"/>
        </w:rPr>
      </w:pPr>
      <w:r w:rsidRPr="009C7D94">
        <w:rPr>
          <w:b/>
          <w:bCs/>
          <w:sz w:val="20"/>
          <w:szCs w:val="20"/>
        </w:rPr>
        <w:t>Temporary Traffic Control Signals On Fixed Supports.</w:t>
      </w:r>
    </w:p>
    <w:p w14:paraId="6A05A809" w14:textId="77777777" w:rsidR="00A31B01" w:rsidRPr="009C7D94" w:rsidRDefault="00A31B01">
      <w:pPr>
        <w:rPr>
          <w:b/>
          <w:sz w:val="20"/>
          <w:szCs w:val="20"/>
        </w:rPr>
      </w:pPr>
    </w:p>
    <w:p w14:paraId="6B6DE4E5" w14:textId="43C1C8A6" w:rsidR="00372126" w:rsidRPr="009C7D94" w:rsidRDefault="00372126" w:rsidP="000F4C1F">
      <w:pPr>
        <w:pStyle w:val="ListParagraph"/>
        <w:numPr>
          <w:ilvl w:val="0"/>
          <w:numId w:val="12"/>
        </w:numPr>
        <w:tabs>
          <w:tab w:val="left" w:pos="694"/>
        </w:tabs>
        <w:spacing w:before="1"/>
        <w:ind w:left="1054"/>
        <w:rPr>
          <w:sz w:val="20"/>
          <w:szCs w:val="20"/>
        </w:rPr>
      </w:pPr>
      <w:r w:rsidRPr="009C7D94">
        <w:rPr>
          <w:b/>
          <w:bCs/>
          <w:sz w:val="20"/>
          <w:szCs w:val="20"/>
        </w:rPr>
        <w:t xml:space="preserve">Design. </w:t>
      </w:r>
      <w:r w:rsidRPr="009C7D94">
        <w:rPr>
          <w:sz w:val="20"/>
          <w:szCs w:val="20"/>
        </w:rPr>
        <w:t>Provide temporary signal system on fixed supports. Furnish, install, maintain, and remove all items required to provide a temporary signal system as indicated</w:t>
      </w:r>
      <w:del w:id="22" w:author="Murnyack, Eric J" w:date="2020-01-23T13:58:00Z">
        <w:r w:rsidRPr="009C7D94" w:rsidDel="0056021A">
          <w:rPr>
            <w:sz w:val="20"/>
            <w:szCs w:val="20"/>
          </w:rPr>
          <w:delText xml:space="preserve"> on the Approved Plans</w:delText>
        </w:r>
      </w:del>
      <w:r w:rsidRPr="009C7D94">
        <w:rPr>
          <w:sz w:val="20"/>
          <w:szCs w:val="20"/>
        </w:rPr>
        <w:t>.</w:t>
      </w:r>
    </w:p>
    <w:p w14:paraId="20892577" w14:textId="00EF83D9" w:rsidR="004844F1" w:rsidRPr="009C7D94" w:rsidRDefault="00501BFC">
      <w:pPr>
        <w:tabs>
          <w:tab w:val="left" w:pos="675"/>
        </w:tabs>
        <w:spacing w:before="91"/>
        <w:ind w:left="1080"/>
        <w:rPr>
          <w:sz w:val="20"/>
          <w:szCs w:val="20"/>
        </w:rPr>
      </w:pPr>
      <w:bookmarkStart w:id="23" w:name="_Hlk15375439"/>
      <w:bookmarkStart w:id="24" w:name="_Hlk33528862"/>
      <w:bookmarkEnd w:id="23"/>
      <w:ins w:id="25" w:author="Tenaglia, James" w:date="2020-02-25T13:14:00Z">
        <w:r w:rsidRPr="009C7D94">
          <w:rPr>
            <w:sz w:val="20"/>
            <w:szCs w:val="20"/>
          </w:rPr>
          <w:t>For long-term, stationary operations the use of temporary fixed support signals must conform to the field conditions and other requirements in Publication 213 (PATA 705), and as indicated.</w:t>
        </w:r>
      </w:ins>
    </w:p>
    <w:bookmarkEnd w:id="24"/>
    <w:p w14:paraId="18874FCF" w14:textId="337520FC" w:rsidR="004844F1" w:rsidRPr="009C7D94" w:rsidRDefault="00501BFC">
      <w:pPr>
        <w:tabs>
          <w:tab w:val="left" w:pos="661"/>
        </w:tabs>
        <w:spacing w:before="91"/>
        <w:ind w:left="1080"/>
        <w:rPr>
          <w:sz w:val="20"/>
          <w:szCs w:val="20"/>
        </w:rPr>
      </w:pPr>
      <w:ins w:id="26" w:author="Tenaglia, James" w:date="2020-02-25T13:14:00Z">
        <w:r w:rsidRPr="009C7D94">
          <w:rPr>
            <w:sz w:val="20"/>
            <w:szCs w:val="20"/>
          </w:rPr>
          <w:t>Temporary fixed support signals are not to be used for short-term, stationary operations. For short-term, stationary operations, use requirements as specified in Sections 958.2(c) and 958.2(d).</w:t>
        </w:r>
      </w:ins>
    </w:p>
    <w:p w14:paraId="5A39BBE3" w14:textId="77777777" w:rsidR="00372126" w:rsidRPr="009C7D94" w:rsidRDefault="00372126">
      <w:pPr>
        <w:pStyle w:val="BodyText"/>
        <w:spacing w:before="1"/>
        <w:ind w:left="334"/>
      </w:pPr>
    </w:p>
    <w:p w14:paraId="7493B797" w14:textId="77B13CFC" w:rsidR="00372126" w:rsidRPr="009C7D94" w:rsidRDefault="00372126">
      <w:pPr>
        <w:pStyle w:val="ListParagraph"/>
        <w:numPr>
          <w:ilvl w:val="0"/>
          <w:numId w:val="12"/>
        </w:numPr>
        <w:tabs>
          <w:tab w:val="left" w:pos="687"/>
        </w:tabs>
        <w:ind w:left="1054"/>
        <w:rPr>
          <w:sz w:val="20"/>
        </w:rPr>
      </w:pPr>
      <w:r w:rsidRPr="009C7D94">
        <w:rPr>
          <w:b/>
          <w:sz w:val="20"/>
        </w:rPr>
        <w:t xml:space="preserve">Signs. </w:t>
      </w:r>
      <w:del w:id="27" w:author="Murnyack, Eric J" w:date="2020-01-23T13:58:00Z">
        <w:r w:rsidRPr="009C7D94" w:rsidDel="0056021A">
          <w:rPr>
            <w:sz w:val="20"/>
          </w:rPr>
          <w:delText xml:space="preserve">In accordance with </w:delText>
        </w:r>
      </w:del>
      <w:ins w:id="28" w:author="Murnyack, Eric J" w:date="2020-01-23T13:58:00Z">
        <w:r w:rsidR="0056021A" w:rsidRPr="009C7D94">
          <w:rPr>
            <w:sz w:val="20"/>
          </w:rPr>
          <w:t xml:space="preserve">As specified in </w:t>
        </w:r>
      </w:ins>
      <w:r w:rsidRPr="009C7D94">
        <w:rPr>
          <w:sz w:val="20"/>
        </w:rPr>
        <w:t xml:space="preserve">Sections 931.2, 935.2, 936.2, </w:t>
      </w:r>
      <w:del w:id="29" w:author="Tenaglia, James" w:date="2020-02-17T12:19:00Z">
        <w:r w:rsidRPr="009C7D94" w:rsidDel="00C90AAD">
          <w:rPr>
            <w:sz w:val="20"/>
          </w:rPr>
          <w:delText xml:space="preserve">and </w:delText>
        </w:r>
      </w:del>
      <w:r w:rsidRPr="009C7D94">
        <w:rPr>
          <w:sz w:val="20"/>
        </w:rPr>
        <w:t>1103</w:t>
      </w:r>
      <w:ins w:id="30" w:author="Tenaglia, James" w:date="2020-02-17T12:19:00Z">
        <w:r w:rsidR="00C90AAD" w:rsidRPr="009C7D94">
          <w:rPr>
            <w:sz w:val="20"/>
          </w:rPr>
          <w:t>,</w:t>
        </w:r>
      </w:ins>
      <w:r w:rsidRPr="009C7D94">
        <w:rPr>
          <w:sz w:val="20"/>
        </w:rPr>
        <w:t xml:space="preserve"> and as</w:t>
      </w:r>
      <w:r w:rsidRPr="009C7D94">
        <w:rPr>
          <w:spacing w:val="-11"/>
          <w:sz w:val="20"/>
        </w:rPr>
        <w:t xml:space="preserve"> </w:t>
      </w:r>
      <w:r w:rsidRPr="009C7D94">
        <w:rPr>
          <w:sz w:val="20"/>
        </w:rPr>
        <w:t>follows:</w:t>
      </w:r>
    </w:p>
    <w:p w14:paraId="33EC3579" w14:textId="1C01F7AD" w:rsidR="00372126" w:rsidRPr="009C7D94" w:rsidRDefault="0CE59CCB" w:rsidP="000F4C1F">
      <w:pPr>
        <w:pStyle w:val="BodyText"/>
        <w:numPr>
          <w:ilvl w:val="0"/>
          <w:numId w:val="13"/>
        </w:numPr>
      </w:pPr>
      <w:del w:id="31" w:author="Tenaglia, James" w:date="2020-03-03T10:52:00Z">
        <w:r w:rsidRPr="009C7D94" w:rsidDel="004E3787">
          <w:delText xml:space="preserve">Install </w:delText>
        </w:r>
      </w:del>
      <w:ins w:id="32" w:author="Tenaglia, James" w:date="2020-03-03T10:52:00Z">
        <w:r w:rsidR="004E3787">
          <w:t xml:space="preserve">Provide </w:t>
        </w:r>
      </w:ins>
      <w:del w:id="33" w:author="Tenaglia, James" w:date="2020-03-03T11:02:00Z">
        <w:r w:rsidRPr="009C7D94" w:rsidDel="00937022">
          <w:delText xml:space="preserve">additional </w:delText>
        </w:r>
      </w:del>
      <w:r w:rsidRPr="009C7D94">
        <w:t xml:space="preserve">signs and devices </w:t>
      </w:r>
      <w:del w:id="34" w:author="Murnyack, Eric J" w:date="2020-01-23T13:59:00Z">
        <w:r w:rsidRPr="009C7D94" w:rsidDel="0056021A">
          <w:delText xml:space="preserve">as required in </w:delText>
        </w:r>
      </w:del>
      <w:ins w:id="35" w:author="Murnyack, Eric J" w:date="2020-01-23T13:59:00Z">
        <w:r w:rsidR="0056021A" w:rsidRPr="009C7D94">
          <w:t xml:space="preserve">according to </w:t>
        </w:r>
      </w:ins>
      <w:r w:rsidRPr="009C7D94">
        <w:t xml:space="preserve">Publications </w:t>
      </w:r>
      <w:r w:rsidR="00217922" w:rsidRPr="009C7D94">
        <w:t xml:space="preserve">149, </w:t>
      </w:r>
      <w:r w:rsidRPr="009C7D94">
        <w:t xml:space="preserve">213, and 236, </w:t>
      </w:r>
      <w:del w:id="36" w:author="Murnyack, Eric J" w:date="2020-01-23T13:59:00Z">
        <w:r w:rsidRPr="009C7D94" w:rsidDel="0056021A">
          <w:delText>the approved traffic control plan</w:delText>
        </w:r>
      </w:del>
      <w:ins w:id="37" w:author="Murnyack, Eric J" w:date="2020-01-23T13:59:00Z">
        <w:r w:rsidR="0056021A" w:rsidRPr="009C7D94">
          <w:t>as indicated</w:t>
        </w:r>
      </w:ins>
      <w:r w:rsidRPr="009C7D94">
        <w:t>, and as required based on actual site conditions and as directed</w:t>
      </w:r>
      <w:del w:id="38" w:author="Tenaglia, James" w:date="2020-02-17T12:16:00Z">
        <w:r w:rsidRPr="009C7D94" w:rsidDel="00217922">
          <w:delText xml:space="preserve"> by the Representative</w:delText>
        </w:r>
      </w:del>
      <w:r w:rsidRPr="009C7D94">
        <w:t>.</w:t>
      </w:r>
    </w:p>
    <w:p w14:paraId="41C8F396" w14:textId="77777777" w:rsidR="00372126" w:rsidRPr="009C7D94" w:rsidRDefault="00372126">
      <w:pPr>
        <w:pStyle w:val="BodyText"/>
        <w:spacing w:before="1"/>
        <w:ind w:left="334"/>
      </w:pPr>
    </w:p>
    <w:p w14:paraId="4276A549" w14:textId="51F51091" w:rsidR="00372126" w:rsidRPr="009C7D94" w:rsidRDefault="00372126">
      <w:pPr>
        <w:pStyle w:val="ListParagraph"/>
        <w:numPr>
          <w:ilvl w:val="0"/>
          <w:numId w:val="12"/>
        </w:numPr>
        <w:tabs>
          <w:tab w:val="left" w:pos="663"/>
        </w:tabs>
        <w:spacing w:before="1"/>
        <w:ind w:left="1054"/>
        <w:rPr>
          <w:sz w:val="20"/>
        </w:rPr>
      </w:pPr>
      <w:r w:rsidRPr="009C7D94">
        <w:rPr>
          <w:b/>
          <w:sz w:val="20"/>
        </w:rPr>
        <w:t xml:space="preserve">Pavement Markings. </w:t>
      </w:r>
      <w:del w:id="39" w:author="Murnyack, Eric J" w:date="2020-01-23T13:59:00Z">
        <w:r w:rsidRPr="009C7D94" w:rsidDel="0056021A">
          <w:rPr>
            <w:sz w:val="20"/>
          </w:rPr>
          <w:delText>In accordance with</w:delText>
        </w:r>
      </w:del>
      <w:ins w:id="40" w:author="Murnyack, Eric J" w:date="2020-01-23T13:59:00Z">
        <w:r w:rsidR="0056021A" w:rsidRPr="009C7D94">
          <w:rPr>
            <w:sz w:val="20"/>
          </w:rPr>
          <w:t>As specified in</w:t>
        </w:r>
      </w:ins>
      <w:r w:rsidRPr="009C7D94">
        <w:rPr>
          <w:sz w:val="20"/>
        </w:rPr>
        <w:t xml:space="preserve"> Section</w:t>
      </w:r>
      <w:r w:rsidRPr="009C7D94">
        <w:rPr>
          <w:spacing w:val="1"/>
          <w:sz w:val="20"/>
        </w:rPr>
        <w:t xml:space="preserve"> </w:t>
      </w:r>
      <w:r w:rsidRPr="009C7D94">
        <w:rPr>
          <w:sz w:val="20"/>
        </w:rPr>
        <w:t>961.2</w:t>
      </w:r>
      <w:ins w:id="41" w:author="Tenaglia, James" w:date="2020-03-03T11:13:00Z">
        <w:r w:rsidR="00536767">
          <w:rPr>
            <w:sz w:val="20"/>
          </w:rPr>
          <w:t>.</w:t>
        </w:r>
      </w:ins>
    </w:p>
    <w:p w14:paraId="72A3D3EC" w14:textId="77777777" w:rsidR="00372126" w:rsidRPr="009C7D94" w:rsidRDefault="00372126">
      <w:pPr>
        <w:pStyle w:val="BodyText"/>
        <w:ind w:left="334"/>
      </w:pPr>
    </w:p>
    <w:p w14:paraId="37CF6D57" w14:textId="4D02DA05" w:rsidR="00372126" w:rsidRPr="009C7D94" w:rsidRDefault="00372126">
      <w:pPr>
        <w:pStyle w:val="ListParagraph"/>
        <w:numPr>
          <w:ilvl w:val="0"/>
          <w:numId w:val="12"/>
        </w:numPr>
        <w:tabs>
          <w:tab w:val="left" w:pos="687"/>
        </w:tabs>
        <w:spacing w:before="1"/>
        <w:ind w:left="1054"/>
        <w:rPr>
          <w:sz w:val="20"/>
          <w:szCs w:val="20"/>
        </w:rPr>
      </w:pPr>
      <w:r w:rsidRPr="009C7D94">
        <w:rPr>
          <w:b/>
          <w:bCs/>
          <w:sz w:val="20"/>
          <w:szCs w:val="20"/>
        </w:rPr>
        <w:t xml:space="preserve">Controller Assembly. </w:t>
      </w:r>
      <w:del w:id="42" w:author="Murnyack, Eric J" w:date="2020-01-23T13:59:00Z">
        <w:r w:rsidRPr="009C7D94" w:rsidDel="0056021A">
          <w:rPr>
            <w:sz w:val="20"/>
            <w:szCs w:val="20"/>
          </w:rPr>
          <w:delText>In accordance with</w:delText>
        </w:r>
      </w:del>
      <w:ins w:id="43" w:author="Murnyack, Eric J" w:date="2020-01-23T13:59:00Z">
        <w:r w:rsidR="0056021A" w:rsidRPr="009C7D94">
          <w:rPr>
            <w:sz w:val="20"/>
            <w:szCs w:val="20"/>
          </w:rPr>
          <w:t>As specified in</w:t>
        </w:r>
      </w:ins>
      <w:r w:rsidRPr="009C7D94">
        <w:rPr>
          <w:sz w:val="20"/>
          <w:szCs w:val="20"/>
        </w:rPr>
        <w:t xml:space="preserve"> Sections 952.2, </w:t>
      </w:r>
      <w:del w:id="44" w:author="Tenaglia, James" w:date="2020-02-25T13:38:00Z">
        <w:r w:rsidRPr="00277CED" w:rsidDel="0040330C">
          <w:rPr>
            <w:strike/>
            <w:sz w:val="20"/>
            <w:szCs w:val="20"/>
          </w:rPr>
          <w:delText>1104.01</w:delText>
        </w:r>
        <w:r w:rsidRPr="00540F21" w:rsidDel="0040330C">
          <w:rPr>
            <w:strike/>
            <w:sz w:val="20"/>
            <w:szCs w:val="20"/>
          </w:rPr>
          <w:delText xml:space="preserve">, </w:delText>
        </w:r>
        <w:r w:rsidRPr="00277CED" w:rsidDel="0040330C">
          <w:rPr>
            <w:strike/>
            <w:sz w:val="20"/>
            <w:szCs w:val="20"/>
          </w:rPr>
          <w:delText>and 1104.03</w:delText>
        </w:r>
        <w:r w:rsidRPr="00277CED" w:rsidDel="0040330C">
          <w:rPr>
            <w:sz w:val="20"/>
            <w:szCs w:val="20"/>
          </w:rPr>
          <w:delText xml:space="preserve"> </w:delText>
        </w:r>
      </w:del>
      <w:r w:rsidRPr="00540F21">
        <w:rPr>
          <w:sz w:val="20"/>
          <w:szCs w:val="20"/>
        </w:rPr>
        <w:t>and as</w:t>
      </w:r>
      <w:r w:rsidRPr="00540F21">
        <w:rPr>
          <w:spacing w:val="-13"/>
          <w:sz w:val="20"/>
          <w:szCs w:val="20"/>
        </w:rPr>
        <w:t xml:space="preserve"> </w:t>
      </w:r>
      <w:r w:rsidRPr="009C7D94">
        <w:rPr>
          <w:sz w:val="20"/>
          <w:szCs w:val="20"/>
        </w:rPr>
        <w:t>follows:</w:t>
      </w:r>
    </w:p>
    <w:p w14:paraId="480AC4BF" w14:textId="77777777" w:rsidR="00372126" w:rsidRPr="009C7D94" w:rsidRDefault="00372126" w:rsidP="000F4C1F">
      <w:pPr>
        <w:pStyle w:val="BodyText"/>
        <w:numPr>
          <w:ilvl w:val="0"/>
          <w:numId w:val="13"/>
        </w:numPr>
      </w:pPr>
      <w:r w:rsidRPr="009C7D94">
        <w:t>Provide</w:t>
      </w:r>
      <w:r w:rsidRPr="009C7D94">
        <w:rPr>
          <w:spacing w:val="-13"/>
        </w:rPr>
        <w:t xml:space="preserve"> </w:t>
      </w:r>
      <w:r w:rsidRPr="009C7D94">
        <w:t>a</w:t>
      </w:r>
      <w:r w:rsidRPr="009C7D94">
        <w:rPr>
          <w:spacing w:val="-13"/>
        </w:rPr>
        <w:t xml:space="preserve"> </w:t>
      </w:r>
      <w:r w:rsidRPr="009C7D94">
        <w:t>controller</w:t>
      </w:r>
      <w:r w:rsidRPr="009C7D94">
        <w:rPr>
          <w:spacing w:val="-11"/>
        </w:rPr>
        <w:t xml:space="preserve"> </w:t>
      </w:r>
      <w:r w:rsidRPr="009C7D94">
        <w:t>with</w:t>
      </w:r>
      <w:r w:rsidRPr="009C7D94">
        <w:rPr>
          <w:spacing w:val="-12"/>
        </w:rPr>
        <w:t xml:space="preserve"> </w:t>
      </w:r>
      <w:r w:rsidRPr="009C7D94">
        <w:t>minimum</w:t>
      </w:r>
      <w:r w:rsidRPr="009C7D94">
        <w:rPr>
          <w:spacing w:val="-15"/>
        </w:rPr>
        <w:t xml:space="preserve"> </w:t>
      </w:r>
      <w:r w:rsidRPr="009C7D94">
        <w:t>3-cycle</w:t>
      </w:r>
      <w:r w:rsidRPr="009C7D94">
        <w:rPr>
          <w:spacing w:val="-13"/>
        </w:rPr>
        <w:t xml:space="preserve"> </w:t>
      </w:r>
      <w:r w:rsidRPr="009C7D94">
        <w:t>operation,</w:t>
      </w:r>
      <w:r w:rsidRPr="009C7D94">
        <w:rPr>
          <w:spacing w:val="-13"/>
        </w:rPr>
        <w:t xml:space="preserve"> </w:t>
      </w:r>
      <w:r w:rsidRPr="009C7D94">
        <w:t>auto-manual</w:t>
      </w:r>
      <w:r w:rsidRPr="009C7D94">
        <w:rPr>
          <w:spacing w:val="-14"/>
        </w:rPr>
        <w:t xml:space="preserve"> </w:t>
      </w:r>
      <w:r w:rsidRPr="009C7D94">
        <w:t>switch</w:t>
      </w:r>
      <w:r w:rsidRPr="009C7D94">
        <w:rPr>
          <w:spacing w:val="-15"/>
        </w:rPr>
        <w:t xml:space="preserve"> </w:t>
      </w:r>
      <w:r w:rsidRPr="009C7D94">
        <w:t>and</w:t>
      </w:r>
      <w:r w:rsidRPr="009C7D94">
        <w:rPr>
          <w:spacing w:val="-12"/>
        </w:rPr>
        <w:t xml:space="preserve"> </w:t>
      </w:r>
      <w:r w:rsidRPr="009C7D94">
        <w:t>a</w:t>
      </w:r>
      <w:r w:rsidRPr="009C7D94">
        <w:rPr>
          <w:spacing w:val="-11"/>
        </w:rPr>
        <w:t xml:space="preserve"> </w:t>
      </w:r>
      <w:r w:rsidRPr="009C7D94">
        <w:t>manual</w:t>
      </w:r>
      <w:r w:rsidRPr="009C7D94">
        <w:rPr>
          <w:spacing w:val="-14"/>
        </w:rPr>
        <w:t xml:space="preserve"> </w:t>
      </w:r>
      <w:r w:rsidRPr="009C7D94">
        <w:t>control</w:t>
      </w:r>
      <w:r w:rsidRPr="009C7D94">
        <w:rPr>
          <w:spacing w:val="-14"/>
        </w:rPr>
        <w:t xml:space="preserve"> </w:t>
      </w:r>
      <w:r w:rsidRPr="009C7D94">
        <w:t>button</w:t>
      </w:r>
      <w:r w:rsidRPr="009C7D94">
        <w:rPr>
          <w:spacing w:val="-12"/>
        </w:rPr>
        <w:t xml:space="preserve"> </w:t>
      </w:r>
      <w:r w:rsidRPr="009C7D94">
        <w:t>with</w:t>
      </w:r>
      <w:r w:rsidRPr="009C7D94">
        <w:rPr>
          <w:spacing w:val="-12"/>
        </w:rPr>
        <w:t xml:space="preserve"> </w:t>
      </w:r>
      <w:r w:rsidRPr="009C7D94">
        <w:t>flexible cord.</w:t>
      </w:r>
    </w:p>
    <w:p w14:paraId="0D0B940D" w14:textId="77777777" w:rsidR="00372126" w:rsidRPr="009C7D94" w:rsidRDefault="00372126">
      <w:pPr>
        <w:pStyle w:val="BodyText"/>
        <w:spacing w:before="1"/>
        <w:ind w:left="334"/>
      </w:pPr>
    </w:p>
    <w:p w14:paraId="56B61528" w14:textId="3513C18D" w:rsidR="00372126" w:rsidRPr="0010537D" w:rsidRDefault="00372126">
      <w:pPr>
        <w:pStyle w:val="ListParagraph"/>
        <w:numPr>
          <w:ilvl w:val="0"/>
          <w:numId w:val="12"/>
        </w:numPr>
        <w:tabs>
          <w:tab w:val="left" w:pos="665"/>
        </w:tabs>
        <w:ind w:left="1054"/>
        <w:rPr>
          <w:sz w:val="20"/>
        </w:rPr>
      </w:pPr>
      <w:r w:rsidRPr="009C7D94">
        <w:rPr>
          <w:b/>
          <w:sz w:val="20"/>
        </w:rPr>
        <w:t xml:space="preserve">Electrical Distribution. </w:t>
      </w:r>
      <w:del w:id="45" w:author="Murnyack, Eric J" w:date="2020-01-23T13:59:00Z">
        <w:r w:rsidRPr="009C7D94" w:rsidDel="0056021A">
          <w:rPr>
            <w:sz w:val="20"/>
          </w:rPr>
          <w:delText>In accordance with</w:delText>
        </w:r>
      </w:del>
      <w:ins w:id="46" w:author="Murnyack, Eric J" w:date="2020-01-23T13:59:00Z">
        <w:r w:rsidR="0056021A" w:rsidRPr="009C7D94">
          <w:rPr>
            <w:sz w:val="20"/>
          </w:rPr>
          <w:t>As specified in</w:t>
        </w:r>
      </w:ins>
      <w:r w:rsidRPr="009C7D94">
        <w:rPr>
          <w:sz w:val="20"/>
        </w:rPr>
        <w:t xml:space="preserve"> Sections 910.2 </w:t>
      </w:r>
      <w:ins w:id="47" w:author="Tenaglia, James" w:date="2020-03-03T11:06:00Z">
        <w:r w:rsidR="00937022">
          <w:rPr>
            <w:sz w:val="20"/>
          </w:rPr>
          <w:t xml:space="preserve">and </w:t>
        </w:r>
      </w:ins>
      <w:r w:rsidRPr="009C7D94">
        <w:rPr>
          <w:sz w:val="20"/>
        </w:rPr>
        <w:t>954.2</w:t>
      </w:r>
      <w:ins w:id="48" w:author="Tenaglia, James" w:date="2020-03-03T11:13:00Z">
        <w:r w:rsidR="00536767">
          <w:rPr>
            <w:sz w:val="20"/>
          </w:rPr>
          <w:t>.</w:t>
        </w:r>
      </w:ins>
      <w:del w:id="49" w:author="Tenaglia, James" w:date="2020-03-03T11:06:00Z">
        <w:r w:rsidRPr="009C7D94" w:rsidDel="00937022">
          <w:rPr>
            <w:sz w:val="20"/>
          </w:rPr>
          <w:delText xml:space="preserve">, </w:delText>
        </w:r>
      </w:del>
      <w:del w:id="50" w:author="Tenaglia, James" w:date="2020-02-25T13:38:00Z">
        <w:r w:rsidRPr="00277CED" w:rsidDel="0040330C">
          <w:rPr>
            <w:sz w:val="20"/>
          </w:rPr>
          <w:delText>1104.01, and 1104.05</w:delText>
        </w:r>
      </w:del>
    </w:p>
    <w:p w14:paraId="0E27B00A" w14:textId="77777777" w:rsidR="00372126" w:rsidRPr="009C7D94" w:rsidRDefault="00372126">
      <w:pPr>
        <w:pStyle w:val="BodyText"/>
        <w:spacing w:before="3"/>
        <w:ind w:left="334"/>
      </w:pPr>
    </w:p>
    <w:p w14:paraId="60061E4C" w14:textId="21C37C96" w:rsidR="00372126" w:rsidRPr="00277CED" w:rsidRDefault="007413F1">
      <w:pPr>
        <w:pStyle w:val="BodyText"/>
        <w:numPr>
          <w:ilvl w:val="0"/>
          <w:numId w:val="12"/>
        </w:numPr>
        <w:spacing w:before="10"/>
        <w:ind w:left="1080"/>
        <w:rPr>
          <w:ins w:id="51" w:author="Tenaglia, James" w:date="2020-02-25T14:17:00Z"/>
          <w:sz w:val="19"/>
        </w:rPr>
      </w:pPr>
      <w:ins w:id="52" w:author="Tenaglia, James" w:date="2020-02-25T14:15:00Z">
        <w:r w:rsidRPr="009C7D94">
          <w:rPr>
            <w:b/>
          </w:rPr>
          <w:t xml:space="preserve">Signal Heads. </w:t>
        </w:r>
        <w:r w:rsidRPr="009C7D94">
          <w:rPr>
            <w:bCs/>
          </w:rPr>
          <w:t>As specified in</w:t>
        </w:r>
        <w:r w:rsidRPr="009C7D94">
          <w:rPr>
            <w:b/>
          </w:rPr>
          <w:t xml:space="preserve"> </w:t>
        </w:r>
        <w:r w:rsidRPr="009C7D94">
          <w:t xml:space="preserve">Section </w:t>
        </w:r>
      </w:ins>
      <w:r w:rsidRPr="009C7D94">
        <w:t>955.2</w:t>
      </w:r>
      <w:ins w:id="53" w:author="Tenaglia, James" w:date="2020-02-25T14:15:00Z">
        <w:r w:rsidRPr="009C7D94">
          <w:t>.</w:t>
        </w:r>
      </w:ins>
      <w:del w:id="54" w:author="Tenaglia, James" w:date="2020-02-25T14:16:00Z">
        <w:r w:rsidR="00846323" w:rsidRPr="009C7D94" w:rsidDel="00846323">
          <w:delText xml:space="preserve"> , 1104.01, and 1104.06</w:delText>
        </w:r>
      </w:del>
    </w:p>
    <w:p w14:paraId="638F5431" w14:textId="77777777" w:rsidR="00846323" w:rsidRPr="00540F21" w:rsidRDefault="00846323">
      <w:pPr>
        <w:pStyle w:val="BodyText"/>
        <w:spacing w:before="10"/>
        <w:rPr>
          <w:sz w:val="19"/>
        </w:rPr>
      </w:pPr>
    </w:p>
    <w:p w14:paraId="09ABCB07" w14:textId="6C36D607" w:rsidR="00372126" w:rsidRPr="009C7D94" w:rsidRDefault="00372126">
      <w:pPr>
        <w:pStyle w:val="ListParagraph"/>
        <w:numPr>
          <w:ilvl w:val="0"/>
          <w:numId w:val="12"/>
        </w:numPr>
        <w:tabs>
          <w:tab w:val="left" w:pos="1080"/>
        </w:tabs>
        <w:ind w:left="1080"/>
        <w:rPr>
          <w:sz w:val="20"/>
          <w:szCs w:val="20"/>
        </w:rPr>
      </w:pPr>
      <w:r w:rsidRPr="00540F21">
        <w:rPr>
          <w:b/>
          <w:bCs/>
          <w:sz w:val="20"/>
          <w:szCs w:val="20"/>
        </w:rPr>
        <w:t xml:space="preserve">Detection. </w:t>
      </w:r>
      <w:ins w:id="55" w:author="Tenaglia, James" w:date="2020-02-25T13:34:00Z">
        <w:r w:rsidR="00922F96" w:rsidRPr="0010537D">
          <w:rPr>
            <w:sz w:val="20"/>
            <w:szCs w:val="20"/>
          </w:rPr>
          <w:t>As specified in</w:t>
        </w:r>
        <w:r w:rsidR="00922F96" w:rsidRPr="0010537D">
          <w:rPr>
            <w:b/>
            <w:bCs/>
            <w:sz w:val="20"/>
            <w:szCs w:val="20"/>
          </w:rPr>
          <w:t xml:space="preserve"> </w:t>
        </w:r>
      </w:ins>
      <w:r w:rsidRPr="0010537D">
        <w:rPr>
          <w:sz w:val="20"/>
          <w:szCs w:val="20"/>
        </w:rPr>
        <w:t>Section</w:t>
      </w:r>
      <w:del w:id="56" w:author="Tenaglia, James" w:date="2020-02-25T13:34:00Z">
        <w:r w:rsidRPr="009C7D94" w:rsidDel="00922F96">
          <w:rPr>
            <w:sz w:val="20"/>
            <w:szCs w:val="20"/>
          </w:rPr>
          <w:delText>s</w:delText>
        </w:r>
      </w:del>
      <w:r w:rsidRPr="009C7D94">
        <w:rPr>
          <w:sz w:val="20"/>
          <w:szCs w:val="20"/>
        </w:rPr>
        <w:t xml:space="preserve"> 956.2, </w:t>
      </w:r>
      <w:del w:id="57" w:author="Tenaglia, James" w:date="2020-02-25T13:38:00Z">
        <w:r w:rsidRPr="00277CED" w:rsidDel="0040330C">
          <w:rPr>
            <w:sz w:val="20"/>
            <w:szCs w:val="20"/>
          </w:rPr>
          <w:delText xml:space="preserve">1104.01, and 1104.07 </w:delText>
        </w:r>
      </w:del>
      <w:del w:id="58" w:author="Tenaglia, James" w:date="2020-02-19T09:21:00Z">
        <w:r w:rsidRPr="00540F21" w:rsidDel="00731D3E">
          <w:rPr>
            <w:sz w:val="20"/>
            <w:szCs w:val="20"/>
          </w:rPr>
          <w:delText xml:space="preserve">or otherwise </w:delText>
        </w:r>
      </w:del>
      <w:ins w:id="59" w:author="Tenaglia, James" w:date="2020-02-19T09:21:00Z">
        <w:r w:rsidR="00731D3E" w:rsidRPr="00540F21">
          <w:rPr>
            <w:sz w:val="20"/>
            <w:szCs w:val="20"/>
          </w:rPr>
          <w:t xml:space="preserve">and as </w:t>
        </w:r>
      </w:ins>
      <w:r w:rsidRPr="0010537D">
        <w:rPr>
          <w:sz w:val="20"/>
          <w:szCs w:val="20"/>
        </w:rPr>
        <w:t>indicated</w:t>
      </w:r>
      <w:del w:id="60" w:author="Murnyack, Eric J" w:date="2020-01-23T13:59:00Z">
        <w:r w:rsidRPr="0010537D" w:rsidDel="0056021A">
          <w:rPr>
            <w:sz w:val="20"/>
            <w:szCs w:val="20"/>
          </w:rPr>
          <w:delText xml:space="preserve"> on the Approved Plans</w:delText>
        </w:r>
      </w:del>
      <w:r w:rsidRPr="009C7D94">
        <w:rPr>
          <w:sz w:val="20"/>
          <w:szCs w:val="20"/>
        </w:rPr>
        <w:t>.</w:t>
      </w:r>
    </w:p>
    <w:p w14:paraId="44EAFD9C" w14:textId="77777777" w:rsidR="00372126" w:rsidRPr="009C7D94" w:rsidRDefault="00372126">
      <w:pPr>
        <w:pStyle w:val="BodyText"/>
        <w:spacing w:before="1"/>
        <w:ind w:left="334"/>
      </w:pPr>
    </w:p>
    <w:p w14:paraId="2F1D09C5" w14:textId="2A836552" w:rsidR="00372126" w:rsidRPr="0010537D" w:rsidRDefault="00372126">
      <w:pPr>
        <w:pStyle w:val="ListParagraph"/>
        <w:numPr>
          <w:ilvl w:val="0"/>
          <w:numId w:val="12"/>
        </w:numPr>
        <w:tabs>
          <w:tab w:val="left" w:pos="686"/>
        </w:tabs>
        <w:ind w:left="1080"/>
        <w:rPr>
          <w:sz w:val="20"/>
        </w:rPr>
      </w:pPr>
      <w:r w:rsidRPr="009C7D94">
        <w:rPr>
          <w:b/>
          <w:sz w:val="20"/>
        </w:rPr>
        <w:t xml:space="preserve">Support Poles. </w:t>
      </w:r>
      <w:ins w:id="61" w:author="Tenaglia, James" w:date="2020-02-25T13:34:00Z">
        <w:r w:rsidR="00922F96" w:rsidRPr="009C7D94">
          <w:rPr>
            <w:bCs/>
            <w:sz w:val="20"/>
          </w:rPr>
          <w:t>As specified in</w:t>
        </w:r>
        <w:r w:rsidR="00922F96" w:rsidRPr="009C7D94">
          <w:rPr>
            <w:b/>
            <w:sz w:val="20"/>
          </w:rPr>
          <w:t xml:space="preserve"> </w:t>
        </w:r>
      </w:ins>
      <w:r w:rsidRPr="009C7D94">
        <w:rPr>
          <w:sz w:val="20"/>
        </w:rPr>
        <w:t>Section</w:t>
      </w:r>
      <w:r w:rsidR="00790B8E" w:rsidRPr="009C7D94">
        <w:rPr>
          <w:sz w:val="20"/>
        </w:rPr>
        <w:t xml:space="preserve"> </w:t>
      </w:r>
      <w:r w:rsidRPr="009C7D94">
        <w:rPr>
          <w:sz w:val="20"/>
        </w:rPr>
        <w:t>95</w:t>
      </w:r>
      <w:r w:rsidR="00902FE9" w:rsidRPr="009C7D94">
        <w:rPr>
          <w:sz w:val="20"/>
        </w:rPr>
        <w:t>1</w:t>
      </w:r>
      <w:r w:rsidRPr="009C7D94">
        <w:rPr>
          <w:sz w:val="20"/>
        </w:rPr>
        <w:t xml:space="preserve">.2, </w:t>
      </w:r>
      <w:del w:id="62" w:author="Tenaglia, James" w:date="2020-02-25T13:37:00Z">
        <w:r w:rsidRPr="00277CED" w:rsidDel="0040330C">
          <w:rPr>
            <w:sz w:val="20"/>
          </w:rPr>
          <w:delText xml:space="preserve">1104.01, and 1104.02 </w:delText>
        </w:r>
      </w:del>
      <w:r w:rsidRPr="00540F21">
        <w:rPr>
          <w:sz w:val="20"/>
        </w:rPr>
        <w:t>and as</w:t>
      </w:r>
      <w:r w:rsidRPr="00540F21">
        <w:rPr>
          <w:spacing w:val="-5"/>
          <w:sz w:val="20"/>
        </w:rPr>
        <w:t xml:space="preserve"> </w:t>
      </w:r>
      <w:r w:rsidRPr="0010537D">
        <w:rPr>
          <w:sz w:val="20"/>
        </w:rPr>
        <w:t>follows:</w:t>
      </w:r>
    </w:p>
    <w:p w14:paraId="5CD3B155" w14:textId="77777777" w:rsidR="00A31B01" w:rsidRPr="009C7D94" w:rsidRDefault="005B3EB6" w:rsidP="000F4C1F">
      <w:pPr>
        <w:pStyle w:val="BodyText"/>
        <w:numPr>
          <w:ilvl w:val="0"/>
          <w:numId w:val="14"/>
        </w:numPr>
        <w:ind w:left="1350"/>
        <w:jc w:val="both"/>
      </w:pPr>
      <w:bookmarkStart w:id="63" w:name="_Hlk12970059"/>
      <w:r w:rsidRPr="009C7D94">
        <w:t>Provide</w:t>
      </w:r>
      <w:r w:rsidR="00372126" w:rsidRPr="009C7D94">
        <w:t xml:space="preserve"> signal poles of wood, galvanized steel, or painted steel. Steel poles may be </w:t>
      </w:r>
      <w:r w:rsidR="00206761" w:rsidRPr="009C7D94">
        <w:t>provide</w:t>
      </w:r>
      <w:r w:rsidR="00372126" w:rsidRPr="009C7D94">
        <w:t>d in lieu of wood poles at no additional cost in order to eliminate encroachments on adjacent properties</w:t>
      </w:r>
      <w:r w:rsidR="00A31B01" w:rsidRPr="009C7D94">
        <w:t>.</w:t>
      </w:r>
    </w:p>
    <w:p w14:paraId="3625E0CA" w14:textId="77777777" w:rsidR="0083037D" w:rsidRPr="009C7D94" w:rsidRDefault="00372126" w:rsidP="000F4C1F">
      <w:pPr>
        <w:pStyle w:val="BodyText"/>
        <w:numPr>
          <w:ilvl w:val="0"/>
          <w:numId w:val="14"/>
        </w:numPr>
        <w:ind w:left="1350"/>
        <w:jc w:val="both"/>
        <w:rPr>
          <w:ins w:id="64" w:author="Tenaglia, James" w:date="2019-11-11T14:06:00Z"/>
        </w:rPr>
      </w:pPr>
      <w:r w:rsidRPr="009C7D94">
        <w:t>Provide certification that the signal poles are designed to withstand the anticipated loading.</w:t>
      </w:r>
    </w:p>
    <w:p w14:paraId="51666F3D" w14:textId="29BC4167" w:rsidR="00A31B01" w:rsidRPr="009C7D94" w:rsidRDefault="00372126" w:rsidP="000F4C1F">
      <w:pPr>
        <w:pStyle w:val="BodyText"/>
        <w:ind w:left="990"/>
        <w:jc w:val="both"/>
        <w:rPr>
          <w:ins w:id="65" w:author="Tenaglia, James" w:date="2019-11-11T14:02:00Z"/>
        </w:rPr>
      </w:pPr>
      <w:r w:rsidRPr="009C7D94">
        <w:t xml:space="preserve"> </w:t>
      </w:r>
    </w:p>
    <w:p w14:paraId="72474100" w14:textId="39486923" w:rsidR="0083037D" w:rsidRPr="009C7D94" w:rsidRDefault="0083037D" w:rsidP="000F4C1F">
      <w:pPr>
        <w:pStyle w:val="BodyText"/>
        <w:numPr>
          <w:ilvl w:val="0"/>
          <w:numId w:val="46"/>
        </w:numPr>
        <w:jc w:val="both"/>
      </w:pPr>
      <w:ins w:id="66" w:author="Tenaglia, James" w:date="2019-11-11T14:05:00Z">
        <w:r w:rsidRPr="009C7D94">
          <w:rPr>
            <w:b/>
          </w:rPr>
          <w:t xml:space="preserve">Traffic Signal Systems and Communications. </w:t>
        </w:r>
      </w:ins>
      <w:ins w:id="67" w:author="Tenaglia, James" w:date="2020-02-17T12:24:00Z">
        <w:r w:rsidR="004B061D" w:rsidRPr="009C7D94">
          <w:t xml:space="preserve">As specified in </w:t>
        </w:r>
      </w:ins>
      <w:ins w:id="68" w:author="Tenaglia, James" w:date="2019-11-11T14:05:00Z">
        <w:r w:rsidRPr="009C7D94">
          <w:t>Section 953.2</w:t>
        </w:r>
      </w:ins>
      <w:ins w:id="69" w:author="Tenaglia, James" w:date="2019-11-11T14:06:00Z">
        <w:r w:rsidRPr="009C7D94">
          <w:t>.</w:t>
        </w:r>
      </w:ins>
    </w:p>
    <w:p w14:paraId="4B94D5A5" w14:textId="77777777" w:rsidR="007D23D9" w:rsidRPr="009C7D94" w:rsidRDefault="007D23D9" w:rsidP="000F4C1F">
      <w:pPr>
        <w:pStyle w:val="BodyText"/>
        <w:ind w:left="990"/>
        <w:jc w:val="both"/>
      </w:pPr>
    </w:p>
    <w:bookmarkEnd w:id="63"/>
    <w:p w14:paraId="4B2DB471" w14:textId="77777777" w:rsidR="00FB40C8" w:rsidRPr="009C7D94" w:rsidRDefault="00FB40C8">
      <w:pPr>
        <w:pStyle w:val="ListParagraph"/>
        <w:numPr>
          <w:ilvl w:val="0"/>
          <w:numId w:val="6"/>
        </w:numPr>
        <w:rPr>
          <w:b/>
          <w:sz w:val="20"/>
          <w:szCs w:val="20"/>
        </w:rPr>
      </w:pPr>
      <w:r w:rsidRPr="009C7D94">
        <w:rPr>
          <w:b/>
          <w:sz w:val="20"/>
          <w:szCs w:val="20"/>
        </w:rPr>
        <w:t>Temporary Traffic Control Signals On Pedestal-Mounted Portable Traffic Control Signal Systems</w:t>
      </w:r>
      <w:r w:rsidR="00335F41" w:rsidRPr="009C7D94">
        <w:rPr>
          <w:b/>
          <w:sz w:val="20"/>
          <w:szCs w:val="20"/>
        </w:rPr>
        <w:t>.</w:t>
      </w:r>
    </w:p>
    <w:p w14:paraId="3DEEC669" w14:textId="77777777" w:rsidR="00FB40C8" w:rsidRPr="009C7D94" w:rsidRDefault="00FB40C8">
      <w:pPr>
        <w:rPr>
          <w:sz w:val="20"/>
          <w:szCs w:val="20"/>
        </w:rPr>
      </w:pPr>
    </w:p>
    <w:p w14:paraId="6ECB26D4" w14:textId="6BB3D3BE" w:rsidR="00AE1F87" w:rsidRPr="009C7D94" w:rsidRDefault="00AE1F87" w:rsidP="000F4C1F">
      <w:pPr>
        <w:numPr>
          <w:ilvl w:val="0"/>
          <w:numId w:val="19"/>
        </w:numPr>
        <w:tabs>
          <w:tab w:val="left" w:pos="661"/>
        </w:tabs>
        <w:spacing w:before="1"/>
        <w:ind w:left="962"/>
        <w:rPr>
          <w:sz w:val="20"/>
          <w:szCs w:val="20"/>
        </w:rPr>
      </w:pPr>
      <w:bookmarkStart w:id="70" w:name="_Hlk14877470"/>
      <w:bookmarkStart w:id="71" w:name="_Hlk14877293"/>
      <w:r w:rsidRPr="009C7D94">
        <w:rPr>
          <w:b/>
          <w:bCs/>
          <w:sz w:val="20"/>
          <w:szCs w:val="20"/>
        </w:rPr>
        <w:t>System</w:t>
      </w:r>
      <w:r w:rsidRPr="009C7D94">
        <w:rPr>
          <w:b/>
          <w:bCs/>
          <w:spacing w:val="-17"/>
          <w:sz w:val="20"/>
          <w:szCs w:val="20"/>
        </w:rPr>
        <w:t xml:space="preserve"> </w:t>
      </w:r>
      <w:r w:rsidRPr="009C7D94">
        <w:rPr>
          <w:b/>
          <w:bCs/>
          <w:sz w:val="20"/>
          <w:szCs w:val="20"/>
        </w:rPr>
        <w:t>Configuration</w:t>
      </w:r>
      <w:r w:rsidRPr="009C7D94">
        <w:rPr>
          <w:b/>
          <w:bCs/>
          <w:spacing w:val="-13"/>
          <w:sz w:val="20"/>
          <w:szCs w:val="20"/>
        </w:rPr>
        <w:t xml:space="preserve"> </w:t>
      </w:r>
      <w:r w:rsidRPr="009C7D94">
        <w:rPr>
          <w:b/>
          <w:bCs/>
          <w:sz w:val="20"/>
          <w:szCs w:val="20"/>
        </w:rPr>
        <w:t>and</w:t>
      </w:r>
      <w:r w:rsidRPr="009C7D94">
        <w:rPr>
          <w:b/>
          <w:bCs/>
          <w:spacing w:val="-13"/>
          <w:sz w:val="20"/>
          <w:szCs w:val="20"/>
        </w:rPr>
        <w:t xml:space="preserve"> </w:t>
      </w:r>
      <w:r w:rsidRPr="009C7D94">
        <w:rPr>
          <w:b/>
          <w:bCs/>
          <w:sz w:val="20"/>
          <w:szCs w:val="20"/>
        </w:rPr>
        <w:t>Application.</w:t>
      </w:r>
      <w:bookmarkEnd w:id="70"/>
      <w:r w:rsidRPr="009C7D94">
        <w:rPr>
          <w:b/>
          <w:bCs/>
          <w:spacing w:val="26"/>
          <w:sz w:val="20"/>
          <w:szCs w:val="20"/>
        </w:rPr>
        <w:t xml:space="preserve"> </w:t>
      </w:r>
      <w:bookmarkStart w:id="72" w:name="_Hlk14877494"/>
      <w:r w:rsidRPr="009C7D94">
        <w:rPr>
          <w:sz w:val="20"/>
          <w:szCs w:val="20"/>
        </w:rPr>
        <w:t>Furnish</w:t>
      </w:r>
      <w:r w:rsidRPr="009C7D94">
        <w:rPr>
          <w:spacing w:val="-13"/>
          <w:sz w:val="20"/>
          <w:szCs w:val="20"/>
        </w:rPr>
        <w:t xml:space="preserve"> </w:t>
      </w:r>
      <w:r w:rsidRPr="009C7D94">
        <w:rPr>
          <w:sz w:val="20"/>
          <w:szCs w:val="20"/>
        </w:rPr>
        <w:t>each</w:t>
      </w:r>
      <w:r w:rsidRPr="009C7D94">
        <w:rPr>
          <w:spacing w:val="-13"/>
          <w:sz w:val="20"/>
          <w:szCs w:val="20"/>
        </w:rPr>
        <w:t xml:space="preserve"> </w:t>
      </w:r>
      <w:r w:rsidRPr="009C7D94">
        <w:rPr>
          <w:sz w:val="20"/>
          <w:szCs w:val="20"/>
        </w:rPr>
        <w:t>pedestal-mounted</w:t>
      </w:r>
      <w:r w:rsidRPr="009C7D94">
        <w:rPr>
          <w:spacing w:val="-11"/>
          <w:sz w:val="20"/>
          <w:szCs w:val="20"/>
        </w:rPr>
        <w:t xml:space="preserve"> </w:t>
      </w:r>
      <w:r w:rsidRPr="009C7D94">
        <w:rPr>
          <w:sz w:val="20"/>
          <w:szCs w:val="20"/>
        </w:rPr>
        <w:t>portable</w:t>
      </w:r>
      <w:r w:rsidRPr="009C7D94">
        <w:rPr>
          <w:spacing w:val="-12"/>
          <w:sz w:val="20"/>
          <w:szCs w:val="20"/>
        </w:rPr>
        <w:t xml:space="preserve"> </w:t>
      </w:r>
      <w:r w:rsidRPr="009C7D94">
        <w:rPr>
          <w:sz w:val="20"/>
          <w:szCs w:val="20"/>
        </w:rPr>
        <w:t>traffic</w:t>
      </w:r>
      <w:r w:rsidRPr="009C7D94">
        <w:rPr>
          <w:spacing w:val="-12"/>
          <w:sz w:val="20"/>
          <w:szCs w:val="20"/>
        </w:rPr>
        <w:t xml:space="preserve"> </w:t>
      </w:r>
      <w:r w:rsidRPr="009C7D94">
        <w:rPr>
          <w:sz w:val="20"/>
          <w:szCs w:val="20"/>
        </w:rPr>
        <w:t>control</w:t>
      </w:r>
      <w:r w:rsidRPr="009C7D94">
        <w:rPr>
          <w:spacing w:val="-12"/>
          <w:sz w:val="20"/>
          <w:szCs w:val="20"/>
        </w:rPr>
        <w:t xml:space="preserve"> </w:t>
      </w:r>
      <w:r w:rsidRPr="009C7D94">
        <w:rPr>
          <w:sz w:val="20"/>
          <w:szCs w:val="20"/>
        </w:rPr>
        <w:t>signal</w:t>
      </w:r>
      <w:r w:rsidRPr="009C7D94">
        <w:rPr>
          <w:spacing w:val="-12"/>
          <w:sz w:val="20"/>
          <w:szCs w:val="20"/>
        </w:rPr>
        <w:t xml:space="preserve"> </w:t>
      </w:r>
      <w:r w:rsidRPr="009C7D94">
        <w:rPr>
          <w:sz w:val="20"/>
          <w:szCs w:val="20"/>
        </w:rPr>
        <w:t>system</w:t>
      </w:r>
      <w:r w:rsidRPr="009C7D94">
        <w:rPr>
          <w:w w:val="99"/>
          <w:sz w:val="20"/>
          <w:szCs w:val="20"/>
        </w:rPr>
        <w:t xml:space="preserve"> </w:t>
      </w:r>
      <w:bookmarkEnd w:id="72"/>
      <w:r w:rsidR="00FA2632" w:rsidRPr="009C7D94">
        <w:rPr>
          <w:w w:val="99"/>
          <w:sz w:val="20"/>
          <w:szCs w:val="20"/>
        </w:rPr>
        <w:t>as required by this specification</w:t>
      </w:r>
      <w:ins w:id="73" w:author="Tenaglia, James" w:date="2020-02-25T13:27:00Z">
        <w:r w:rsidR="00922F96" w:rsidRPr="009C7D94">
          <w:rPr>
            <w:w w:val="99"/>
            <w:sz w:val="20"/>
            <w:szCs w:val="20"/>
          </w:rPr>
          <w:t>,</w:t>
        </w:r>
      </w:ins>
      <w:r w:rsidR="00FA2632" w:rsidRPr="009C7D94">
        <w:rPr>
          <w:w w:val="99"/>
          <w:sz w:val="20"/>
          <w:szCs w:val="20"/>
        </w:rPr>
        <w:t xml:space="preserve"> </w:t>
      </w:r>
      <w:del w:id="74" w:author="Tenaglia, James" w:date="2020-02-19T09:24:00Z">
        <w:r w:rsidR="00FA2632" w:rsidRPr="009C7D94" w:rsidDel="00731D3E">
          <w:rPr>
            <w:w w:val="99"/>
            <w:sz w:val="20"/>
            <w:szCs w:val="20"/>
          </w:rPr>
          <w:delText xml:space="preserve">and </w:delText>
        </w:r>
      </w:del>
      <w:del w:id="75" w:author="Murnyack, Eric J" w:date="2020-01-23T14:00:00Z">
        <w:r w:rsidR="00FA2632" w:rsidRPr="009C7D94" w:rsidDel="0056021A">
          <w:rPr>
            <w:w w:val="99"/>
            <w:sz w:val="20"/>
            <w:szCs w:val="20"/>
          </w:rPr>
          <w:delText>the Approved Plans</w:delText>
        </w:r>
      </w:del>
      <w:ins w:id="76" w:author="Murnyack, Eric J" w:date="2020-01-23T14:00:00Z">
        <w:r w:rsidR="0056021A" w:rsidRPr="009C7D94">
          <w:rPr>
            <w:w w:val="99"/>
            <w:sz w:val="20"/>
            <w:szCs w:val="20"/>
          </w:rPr>
          <w:t>as indicated</w:t>
        </w:r>
      </w:ins>
      <w:ins w:id="77" w:author="Tenaglia, James" w:date="2020-02-25T13:27:00Z">
        <w:r w:rsidR="00922F96" w:rsidRPr="009C7D94">
          <w:rPr>
            <w:w w:val="99"/>
            <w:sz w:val="20"/>
            <w:szCs w:val="20"/>
          </w:rPr>
          <w:t>, and as follows:</w:t>
        </w:r>
      </w:ins>
    </w:p>
    <w:p w14:paraId="3656B9AB" w14:textId="77777777" w:rsidR="00FA2632" w:rsidRPr="009C7D94" w:rsidRDefault="00FA2632" w:rsidP="000F4C1F">
      <w:pPr>
        <w:tabs>
          <w:tab w:val="left" w:pos="661"/>
        </w:tabs>
        <w:spacing w:before="1"/>
        <w:rPr>
          <w:sz w:val="20"/>
          <w:szCs w:val="20"/>
        </w:rPr>
      </w:pPr>
    </w:p>
    <w:p w14:paraId="7A1D1399" w14:textId="2014CA4A" w:rsidR="00AE1F87" w:rsidRPr="009C7D94" w:rsidDel="00C435F6" w:rsidRDefault="00AE1F87" w:rsidP="000F4C1F">
      <w:pPr>
        <w:tabs>
          <w:tab w:val="left" w:pos="661"/>
        </w:tabs>
        <w:spacing w:before="1"/>
        <w:ind w:left="962"/>
        <w:rPr>
          <w:del w:id="78" w:author="Tenaglia, James" w:date="2020-02-25T14:02:00Z"/>
          <w:strike/>
          <w:sz w:val="20"/>
          <w:szCs w:val="20"/>
        </w:rPr>
      </w:pPr>
      <w:bookmarkStart w:id="79" w:name="_Hlk14877411"/>
      <w:del w:id="80" w:author="Tenaglia, James" w:date="2020-02-25T14:02:00Z">
        <w:r w:rsidRPr="009C7D94" w:rsidDel="00C435F6">
          <w:rPr>
            <w:strike/>
            <w:sz w:val="20"/>
          </w:rPr>
          <w:delText>Use</w:delText>
        </w:r>
        <w:r w:rsidRPr="009C7D94" w:rsidDel="00C435F6">
          <w:rPr>
            <w:strike/>
            <w:spacing w:val="-13"/>
            <w:sz w:val="20"/>
          </w:rPr>
          <w:delText xml:space="preserve"> </w:delText>
        </w:r>
        <w:r w:rsidRPr="009C7D94" w:rsidDel="00C435F6">
          <w:rPr>
            <w:strike/>
            <w:sz w:val="20"/>
          </w:rPr>
          <w:delText>pedestal-mounted</w:delText>
        </w:r>
        <w:r w:rsidRPr="009C7D94" w:rsidDel="00C435F6">
          <w:rPr>
            <w:strike/>
            <w:spacing w:val="-13"/>
            <w:sz w:val="20"/>
          </w:rPr>
          <w:delText xml:space="preserve"> </w:delText>
        </w:r>
        <w:r w:rsidRPr="009C7D94" w:rsidDel="00C435F6">
          <w:rPr>
            <w:strike/>
            <w:sz w:val="20"/>
          </w:rPr>
          <w:delText>portable</w:delText>
        </w:r>
        <w:r w:rsidRPr="009C7D94" w:rsidDel="00C435F6">
          <w:rPr>
            <w:strike/>
            <w:spacing w:val="-13"/>
            <w:sz w:val="20"/>
          </w:rPr>
          <w:delText xml:space="preserve"> </w:delText>
        </w:r>
        <w:r w:rsidRPr="009C7D94" w:rsidDel="00C435F6">
          <w:rPr>
            <w:strike/>
            <w:sz w:val="20"/>
          </w:rPr>
          <w:delText>traffic</w:delText>
        </w:r>
        <w:r w:rsidRPr="009C7D94" w:rsidDel="00C435F6">
          <w:rPr>
            <w:strike/>
            <w:spacing w:val="-12"/>
            <w:sz w:val="20"/>
          </w:rPr>
          <w:delText xml:space="preserve"> </w:delText>
        </w:r>
        <w:r w:rsidRPr="009C7D94" w:rsidDel="00C435F6">
          <w:rPr>
            <w:strike/>
            <w:sz w:val="20"/>
          </w:rPr>
          <w:delText>signals</w:delText>
        </w:r>
        <w:r w:rsidRPr="009C7D94" w:rsidDel="00C435F6">
          <w:rPr>
            <w:strike/>
            <w:spacing w:val="-14"/>
            <w:sz w:val="20"/>
          </w:rPr>
          <w:delText xml:space="preserve"> </w:delText>
        </w:r>
        <w:r w:rsidRPr="009C7D94" w:rsidDel="00C435F6">
          <w:rPr>
            <w:strike/>
            <w:sz w:val="20"/>
          </w:rPr>
          <w:delText>only</w:delText>
        </w:r>
        <w:r w:rsidRPr="009C7D94" w:rsidDel="00C435F6">
          <w:rPr>
            <w:strike/>
            <w:spacing w:val="-15"/>
            <w:sz w:val="20"/>
          </w:rPr>
          <w:delText xml:space="preserve"> </w:delText>
        </w:r>
        <w:r w:rsidRPr="009C7D94" w:rsidDel="00C435F6">
          <w:rPr>
            <w:strike/>
            <w:sz w:val="20"/>
          </w:rPr>
          <w:delText>for</w:delText>
        </w:r>
        <w:r w:rsidRPr="009C7D94" w:rsidDel="00C435F6">
          <w:rPr>
            <w:strike/>
            <w:spacing w:val="-13"/>
            <w:sz w:val="20"/>
          </w:rPr>
          <w:delText xml:space="preserve"> </w:delText>
        </w:r>
        <w:r w:rsidRPr="009C7D94" w:rsidDel="00C435F6">
          <w:rPr>
            <w:strike/>
            <w:sz w:val="20"/>
          </w:rPr>
          <w:delText>single-lane,</w:delText>
        </w:r>
        <w:r w:rsidRPr="009C7D94" w:rsidDel="00C435F6">
          <w:rPr>
            <w:strike/>
            <w:spacing w:val="-13"/>
            <w:sz w:val="20"/>
          </w:rPr>
          <w:delText xml:space="preserve"> </w:delText>
        </w:r>
        <w:r w:rsidRPr="009C7D94" w:rsidDel="00C435F6">
          <w:rPr>
            <w:strike/>
            <w:sz w:val="20"/>
          </w:rPr>
          <w:delText>alternating</w:delText>
        </w:r>
        <w:r w:rsidRPr="009C7D94" w:rsidDel="00C435F6">
          <w:rPr>
            <w:strike/>
            <w:spacing w:val="-15"/>
            <w:sz w:val="20"/>
          </w:rPr>
          <w:delText xml:space="preserve"> </w:delText>
        </w:r>
        <w:r w:rsidRPr="009C7D94" w:rsidDel="00C435F6">
          <w:rPr>
            <w:strike/>
            <w:sz w:val="20"/>
          </w:rPr>
          <w:delText>one-way</w:delText>
        </w:r>
        <w:r w:rsidRPr="009C7D94" w:rsidDel="00C435F6">
          <w:rPr>
            <w:strike/>
            <w:spacing w:val="-15"/>
            <w:sz w:val="20"/>
          </w:rPr>
          <w:delText xml:space="preserve"> </w:delText>
        </w:r>
        <w:r w:rsidRPr="009C7D94" w:rsidDel="00C435F6">
          <w:rPr>
            <w:strike/>
            <w:sz w:val="20"/>
          </w:rPr>
          <w:delText>traffic,</w:delText>
        </w:r>
        <w:r w:rsidRPr="009C7D94" w:rsidDel="00C435F6">
          <w:rPr>
            <w:strike/>
            <w:spacing w:val="-13"/>
            <w:sz w:val="20"/>
          </w:rPr>
          <w:delText xml:space="preserve"> </w:delText>
        </w:r>
        <w:r w:rsidRPr="009C7D94" w:rsidDel="00C435F6">
          <w:rPr>
            <w:strike/>
            <w:sz w:val="20"/>
          </w:rPr>
          <w:delText>short-term,</w:delText>
        </w:r>
        <w:r w:rsidRPr="009C7D94" w:rsidDel="00C435F6">
          <w:rPr>
            <w:strike/>
            <w:w w:val="99"/>
            <w:sz w:val="20"/>
          </w:rPr>
          <w:delText xml:space="preserve"> </w:delText>
        </w:r>
        <w:r w:rsidRPr="009C7D94" w:rsidDel="00C435F6">
          <w:rPr>
            <w:strike/>
            <w:sz w:val="20"/>
          </w:rPr>
          <w:delText>stationary applications as directed in Publication 213, which includes: daylight work zones;</w:delText>
        </w:r>
        <w:r w:rsidRPr="009C7D94" w:rsidDel="00C435F6">
          <w:rPr>
            <w:strike/>
            <w:spacing w:val="20"/>
            <w:sz w:val="20"/>
          </w:rPr>
          <w:delText xml:space="preserve"> </w:delText>
        </w:r>
        <w:r w:rsidRPr="009C7D94" w:rsidDel="00C435F6">
          <w:rPr>
            <w:strike/>
            <w:sz w:val="20"/>
          </w:rPr>
          <w:delText>emergency</w:delText>
        </w:r>
        <w:r w:rsidRPr="009C7D94" w:rsidDel="00C435F6">
          <w:rPr>
            <w:strike/>
            <w:spacing w:val="18"/>
            <w:sz w:val="20"/>
          </w:rPr>
          <w:delText xml:space="preserve"> </w:delText>
        </w:r>
        <w:r w:rsidRPr="009C7D94" w:rsidDel="00C435F6">
          <w:rPr>
            <w:strike/>
            <w:sz w:val="20"/>
          </w:rPr>
          <w:delText>nighttime</w:delText>
        </w:r>
        <w:r w:rsidRPr="009C7D94" w:rsidDel="00C435F6">
          <w:rPr>
            <w:strike/>
            <w:w w:val="99"/>
            <w:sz w:val="20"/>
          </w:rPr>
          <w:delText xml:space="preserve"> </w:delText>
        </w:r>
        <w:r w:rsidRPr="009C7D94" w:rsidDel="00C435F6">
          <w:rPr>
            <w:strike/>
            <w:sz w:val="20"/>
          </w:rPr>
          <w:delText>work where work is in active progress and authorized by the District Traffic Engineer; or work which</w:delText>
        </w:r>
        <w:r w:rsidRPr="009C7D94" w:rsidDel="00C435F6">
          <w:rPr>
            <w:strike/>
            <w:spacing w:val="31"/>
            <w:sz w:val="20"/>
          </w:rPr>
          <w:delText xml:space="preserve"> </w:delText>
        </w:r>
        <w:r w:rsidRPr="009C7D94" w:rsidDel="00C435F6">
          <w:rPr>
            <w:strike/>
            <w:sz w:val="20"/>
          </w:rPr>
          <w:delText>begins during</w:delText>
        </w:r>
        <w:r w:rsidRPr="009C7D94" w:rsidDel="00C435F6">
          <w:rPr>
            <w:strike/>
            <w:spacing w:val="-2"/>
            <w:w w:val="99"/>
            <w:sz w:val="20"/>
          </w:rPr>
          <w:delText xml:space="preserve"> </w:delText>
        </w:r>
        <w:r w:rsidRPr="009C7D94" w:rsidDel="00C435F6">
          <w:rPr>
            <w:strike/>
            <w:sz w:val="20"/>
          </w:rPr>
          <w:delText>the</w:delText>
        </w:r>
        <w:r w:rsidRPr="009C7D94" w:rsidDel="00C435F6">
          <w:rPr>
            <w:strike/>
            <w:spacing w:val="12"/>
            <w:sz w:val="20"/>
          </w:rPr>
          <w:delText xml:space="preserve"> </w:delText>
        </w:r>
        <w:r w:rsidRPr="009C7D94" w:rsidDel="00C435F6">
          <w:rPr>
            <w:strike/>
            <w:sz w:val="20"/>
          </w:rPr>
          <w:delText>daylight</w:delText>
        </w:r>
        <w:r w:rsidRPr="009C7D94" w:rsidDel="00C435F6">
          <w:rPr>
            <w:strike/>
            <w:spacing w:val="11"/>
            <w:sz w:val="20"/>
          </w:rPr>
          <w:delText xml:space="preserve"> </w:delText>
        </w:r>
        <w:r w:rsidRPr="009C7D94" w:rsidDel="00C435F6">
          <w:rPr>
            <w:strike/>
            <w:sz w:val="20"/>
          </w:rPr>
          <w:delText>and</w:delText>
        </w:r>
        <w:r w:rsidRPr="009C7D94" w:rsidDel="00C435F6">
          <w:rPr>
            <w:strike/>
            <w:spacing w:val="12"/>
            <w:sz w:val="20"/>
          </w:rPr>
          <w:delText xml:space="preserve"> </w:delText>
        </w:r>
        <w:r w:rsidRPr="009C7D94" w:rsidDel="00C435F6">
          <w:rPr>
            <w:strike/>
            <w:sz w:val="20"/>
          </w:rPr>
          <w:delText>continues</w:delText>
        </w:r>
        <w:r w:rsidRPr="009C7D94" w:rsidDel="00C435F6">
          <w:rPr>
            <w:strike/>
            <w:spacing w:val="11"/>
            <w:sz w:val="20"/>
          </w:rPr>
          <w:delText xml:space="preserve"> </w:delText>
        </w:r>
        <w:r w:rsidRPr="009C7D94" w:rsidDel="00C435F6">
          <w:rPr>
            <w:strike/>
            <w:sz w:val="20"/>
          </w:rPr>
          <w:delText>in</w:delText>
        </w:r>
        <w:r w:rsidRPr="009C7D94" w:rsidDel="00C435F6">
          <w:rPr>
            <w:strike/>
            <w:spacing w:val="12"/>
            <w:sz w:val="20"/>
          </w:rPr>
          <w:delText xml:space="preserve"> </w:delText>
        </w:r>
        <w:r w:rsidRPr="009C7D94" w:rsidDel="00C435F6">
          <w:rPr>
            <w:strike/>
            <w:sz w:val="20"/>
          </w:rPr>
          <w:delText>active</w:delText>
        </w:r>
        <w:r w:rsidRPr="009C7D94" w:rsidDel="00C435F6">
          <w:rPr>
            <w:strike/>
            <w:spacing w:val="12"/>
            <w:sz w:val="20"/>
          </w:rPr>
          <w:delText xml:space="preserve"> </w:delText>
        </w:r>
        <w:r w:rsidRPr="009C7D94" w:rsidDel="00C435F6">
          <w:rPr>
            <w:strike/>
            <w:sz w:val="20"/>
          </w:rPr>
          <w:delText>progress</w:delText>
        </w:r>
        <w:r w:rsidRPr="009C7D94" w:rsidDel="00C435F6">
          <w:rPr>
            <w:strike/>
            <w:spacing w:val="11"/>
            <w:sz w:val="20"/>
          </w:rPr>
          <w:delText xml:space="preserve"> </w:delText>
        </w:r>
        <w:r w:rsidRPr="009C7D94" w:rsidDel="00C435F6">
          <w:rPr>
            <w:strike/>
            <w:sz w:val="20"/>
          </w:rPr>
          <w:delText>during</w:delText>
        </w:r>
        <w:r w:rsidRPr="009C7D94" w:rsidDel="00C435F6">
          <w:rPr>
            <w:strike/>
            <w:spacing w:val="12"/>
            <w:sz w:val="20"/>
          </w:rPr>
          <w:delText xml:space="preserve"> </w:delText>
        </w:r>
        <w:r w:rsidRPr="009C7D94" w:rsidDel="00C435F6">
          <w:rPr>
            <w:strike/>
            <w:sz w:val="20"/>
          </w:rPr>
          <w:delText>hours</w:delText>
        </w:r>
        <w:r w:rsidRPr="009C7D94" w:rsidDel="00C435F6">
          <w:rPr>
            <w:strike/>
            <w:spacing w:val="12"/>
            <w:sz w:val="20"/>
          </w:rPr>
          <w:delText xml:space="preserve"> </w:delText>
        </w:r>
        <w:r w:rsidRPr="009C7D94" w:rsidDel="00C435F6">
          <w:rPr>
            <w:strike/>
            <w:sz w:val="20"/>
          </w:rPr>
          <w:delText>of</w:delText>
        </w:r>
        <w:r w:rsidRPr="009C7D94" w:rsidDel="00C435F6">
          <w:rPr>
            <w:strike/>
            <w:spacing w:val="10"/>
            <w:sz w:val="20"/>
          </w:rPr>
          <w:delText xml:space="preserve"> </w:delText>
        </w:r>
        <w:r w:rsidRPr="009C7D94" w:rsidDel="00C435F6">
          <w:rPr>
            <w:strike/>
            <w:sz w:val="20"/>
          </w:rPr>
          <w:delText>darkness</w:delText>
        </w:r>
        <w:r w:rsidRPr="009C7D94" w:rsidDel="00C435F6">
          <w:rPr>
            <w:strike/>
            <w:spacing w:val="13"/>
            <w:sz w:val="20"/>
          </w:rPr>
          <w:delText xml:space="preserve"> </w:delText>
        </w:r>
        <w:r w:rsidRPr="009C7D94" w:rsidDel="00C435F6">
          <w:rPr>
            <w:strike/>
            <w:sz w:val="20"/>
          </w:rPr>
          <w:delText>with</w:delText>
        </w:r>
        <w:r w:rsidRPr="009C7D94" w:rsidDel="00C435F6">
          <w:rPr>
            <w:strike/>
            <w:spacing w:val="10"/>
            <w:sz w:val="20"/>
          </w:rPr>
          <w:delText xml:space="preserve"> </w:delText>
        </w:r>
        <w:r w:rsidRPr="009C7D94" w:rsidDel="00C435F6">
          <w:rPr>
            <w:strike/>
            <w:sz w:val="20"/>
          </w:rPr>
          <w:delText>authorization</w:delText>
        </w:r>
        <w:r w:rsidRPr="009C7D94" w:rsidDel="00C435F6">
          <w:rPr>
            <w:strike/>
            <w:spacing w:val="10"/>
            <w:sz w:val="20"/>
          </w:rPr>
          <w:delText xml:space="preserve"> </w:delText>
        </w:r>
        <w:r w:rsidRPr="009C7D94" w:rsidDel="00C435F6">
          <w:rPr>
            <w:strike/>
            <w:sz w:val="20"/>
          </w:rPr>
          <w:delText>from</w:delText>
        </w:r>
        <w:r w:rsidRPr="009C7D94" w:rsidDel="00C435F6">
          <w:rPr>
            <w:strike/>
            <w:spacing w:val="8"/>
            <w:sz w:val="20"/>
          </w:rPr>
          <w:delText xml:space="preserve"> </w:delText>
        </w:r>
        <w:r w:rsidRPr="009C7D94" w:rsidDel="00C435F6">
          <w:rPr>
            <w:strike/>
            <w:sz w:val="20"/>
          </w:rPr>
          <w:delText>the</w:delText>
        </w:r>
        <w:r w:rsidRPr="009C7D94" w:rsidDel="00C435F6">
          <w:rPr>
            <w:strike/>
            <w:spacing w:val="12"/>
            <w:sz w:val="20"/>
          </w:rPr>
          <w:delText xml:space="preserve"> </w:delText>
        </w:r>
        <w:r w:rsidRPr="009C7D94" w:rsidDel="00C435F6">
          <w:rPr>
            <w:strike/>
            <w:sz w:val="20"/>
          </w:rPr>
          <w:delText>District</w:delText>
        </w:r>
        <w:r w:rsidRPr="009C7D94" w:rsidDel="00C435F6">
          <w:rPr>
            <w:strike/>
            <w:spacing w:val="11"/>
            <w:sz w:val="20"/>
          </w:rPr>
          <w:delText xml:space="preserve"> </w:delText>
        </w:r>
        <w:r w:rsidRPr="009C7D94" w:rsidDel="00C435F6">
          <w:rPr>
            <w:strike/>
            <w:sz w:val="20"/>
          </w:rPr>
          <w:delText xml:space="preserve">Traffic </w:delText>
        </w:r>
        <w:r w:rsidRPr="009C7D94" w:rsidDel="00C435F6">
          <w:rPr>
            <w:strike/>
            <w:sz w:val="20"/>
            <w:szCs w:val="20"/>
          </w:rPr>
          <w:delText>Engineer.</w:delText>
        </w:r>
      </w:del>
    </w:p>
    <w:p w14:paraId="7C4AF56E" w14:textId="469D4975" w:rsidR="005007A9" w:rsidRPr="009C7D94" w:rsidRDefault="005007A9">
      <w:pPr>
        <w:tabs>
          <w:tab w:val="left" w:pos="675"/>
        </w:tabs>
        <w:spacing w:before="91"/>
        <w:ind w:left="990"/>
        <w:rPr>
          <w:ins w:id="81" w:author="Tenaglia, James" w:date="2020-02-25T13:19:00Z"/>
          <w:sz w:val="20"/>
          <w:szCs w:val="20"/>
        </w:rPr>
      </w:pPr>
      <w:bookmarkStart w:id="82" w:name="_Hlk15375168"/>
      <w:bookmarkStart w:id="83" w:name="_Hlk33529160"/>
      <w:bookmarkStart w:id="84" w:name="_Hlk15375373"/>
      <w:bookmarkEnd w:id="82"/>
      <w:ins w:id="85" w:author="Tenaglia, James" w:date="2020-02-25T13:19:00Z">
        <w:r w:rsidRPr="009C7D94">
          <w:rPr>
            <w:sz w:val="20"/>
            <w:szCs w:val="20"/>
          </w:rPr>
          <w:t>For short-term, stationary operations, the use of pedestal-mounted portable signals must conform to the field conditions and other requirements in Publication 213 (PATA 701 or PATA 703), and as indicated.</w:t>
        </w:r>
      </w:ins>
    </w:p>
    <w:bookmarkEnd w:id="83"/>
    <w:p w14:paraId="1C04DB15" w14:textId="62EC0C34" w:rsidR="005D4E9E" w:rsidRPr="009C7D94" w:rsidRDefault="005007A9">
      <w:pPr>
        <w:tabs>
          <w:tab w:val="left" w:pos="661"/>
        </w:tabs>
        <w:spacing w:before="91"/>
        <w:ind w:left="990"/>
        <w:rPr>
          <w:sz w:val="20"/>
          <w:szCs w:val="20"/>
        </w:rPr>
      </w:pPr>
      <w:ins w:id="86" w:author="Tenaglia, James" w:date="2020-02-25T13:20:00Z">
        <w:r w:rsidRPr="009C7D94">
          <w:rPr>
            <w:sz w:val="20"/>
            <w:szCs w:val="20"/>
          </w:rPr>
          <w:t>Pedestal-mounted portable signals are not to be used for long-term, stationary operations.</w:t>
        </w:r>
      </w:ins>
    </w:p>
    <w:p w14:paraId="72FE81A8" w14:textId="35F8F9D1" w:rsidR="00E27D87" w:rsidRPr="009C7D94" w:rsidRDefault="005007A9">
      <w:pPr>
        <w:tabs>
          <w:tab w:val="left" w:pos="661"/>
        </w:tabs>
        <w:spacing w:before="91"/>
        <w:ind w:left="990"/>
        <w:rPr>
          <w:sz w:val="20"/>
          <w:szCs w:val="20"/>
        </w:rPr>
      </w:pPr>
      <w:ins w:id="87" w:author="Tenaglia, James" w:date="2020-02-25T13:20:00Z">
        <w:r w:rsidRPr="009C7D94">
          <w:rPr>
            <w:sz w:val="20"/>
            <w:szCs w:val="20"/>
          </w:rPr>
          <w:t xml:space="preserve">In addition to work areas, </w:t>
        </w:r>
        <w:del w:id="88" w:author="Smith, Timothy J." w:date="2020-03-19T13:48:00Z">
          <w:r w:rsidRPr="009C7D94" w:rsidDel="00E2762A">
            <w:rPr>
              <w:sz w:val="20"/>
              <w:szCs w:val="20"/>
            </w:rPr>
            <w:delText>P</w:delText>
          </w:r>
        </w:del>
      </w:ins>
      <w:ins w:id="89" w:author="Smith, Timothy J." w:date="2020-03-19T13:48:00Z">
        <w:r w:rsidR="00E2762A">
          <w:rPr>
            <w:sz w:val="20"/>
            <w:szCs w:val="20"/>
          </w:rPr>
          <w:t>p</w:t>
        </w:r>
      </w:ins>
      <w:ins w:id="90" w:author="Tenaglia, James" w:date="2020-02-25T13:20:00Z">
        <w:r w:rsidRPr="009C7D94">
          <w:rPr>
            <w:sz w:val="20"/>
            <w:szCs w:val="20"/>
          </w:rPr>
          <w:t>edestal-mounted portable signals may also be authorized for use by the Department on special events and applications that conform to the requirements in Publication 213 (PATA 701 or 703), and as indicated. Manufacturers must advise users of their systems of these Department requirements and procedures.</w:t>
        </w:r>
      </w:ins>
      <w:del w:id="91" w:author="Tenaglia, James" w:date="2020-02-25T13:20:00Z">
        <w:r w:rsidR="0CE59CCB" w:rsidRPr="009C7D94" w:rsidDel="005007A9">
          <w:rPr>
            <w:sz w:val="20"/>
            <w:szCs w:val="20"/>
          </w:rPr>
          <w:delText xml:space="preserve"> </w:delText>
        </w:r>
      </w:del>
    </w:p>
    <w:bookmarkEnd w:id="71"/>
    <w:bookmarkEnd w:id="79"/>
    <w:bookmarkEnd w:id="84"/>
    <w:p w14:paraId="45FB0818" w14:textId="77777777" w:rsidR="00AE1F87" w:rsidRPr="009C7D94" w:rsidRDefault="00AE1F87">
      <w:pPr>
        <w:spacing w:before="3"/>
        <w:rPr>
          <w:sz w:val="20"/>
          <w:szCs w:val="20"/>
        </w:rPr>
      </w:pPr>
    </w:p>
    <w:p w14:paraId="30AB6A52" w14:textId="77777777" w:rsidR="00AE1F87" w:rsidRPr="009C7D94" w:rsidRDefault="00AE1F87">
      <w:pPr>
        <w:numPr>
          <w:ilvl w:val="0"/>
          <w:numId w:val="19"/>
        </w:numPr>
        <w:tabs>
          <w:tab w:val="left" w:pos="1080"/>
        </w:tabs>
        <w:ind w:left="990"/>
        <w:outlineLvl w:val="4"/>
        <w:rPr>
          <w:b/>
          <w:bCs/>
          <w:sz w:val="20"/>
          <w:szCs w:val="20"/>
        </w:rPr>
      </w:pPr>
      <w:r w:rsidRPr="009C7D94">
        <w:rPr>
          <w:b/>
          <w:bCs/>
          <w:sz w:val="20"/>
          <w:szCs w:val="20"/>
        </w:rPr>
        <w:t>Pedestal</w:t>
      </w:r>
      <w:r w:rsidRPr="009C7D94">
        <w:rPr>
          <w:b/>
          <w:bCs/>
          <w:spacing w:val="-1"/>
          <w:sz w:val="20"/>
          <w:szCs w:val="20"/>
        </w:rPr>
        <w:t xml:space="preserve"> </w:t>
      </w:r>
      <w:r w:rsidRPr="009C7D94">
        <w:rPr>
          <w:b/>
          <w:bCs/>
          <w:sz w:val="20"/>
          <w:szCs w:val="20"/>
        </w:rPr>
        <w:t>Units.</w:t>
      </w:r>
    </w:p>
    <w:p w14:paraId="049F31CB" w14:textId="77777777" w:rsidR="00AE1F87" w:rsidRPr="009C7D94" w:rsidRDefault="00AE1F87">
      <w:pPr>
        <w:spacing w:before="8"/>
        <w:rPr>
          <w:b/>
          <w:sz w:val="19"/>
          <w:szCs w:val="20"/>
        </w:rPr>
      </w:pPr>
    </w:p>
    <w:p w14:paraId="59AEE976" w14:textId="77777777" w:rsidR="00AE1F87" w:rsidRPr="009C7D94" w:rsidRDefault="005551D3" w:rsidP="000F4C1F">
      <w:pPr>
        <w:tabs>
          <w:tab w:val="left" w:pos="1080"/>
        </w:tabs>
        <w:ind w:left="1080"/>
        <w:jc w:val="both"/>
        <w:rPr>
          <w:sz w:val="20"/>
        </w:rPr>
      </w:pPr>
      <w:r w:rsidRPr="009C7D94">
        <w:rPr>
          <w:b/>
          <w:sz w:val="20"/>
        </w:rPr>
        <w:t>2.a</w:t>
      </w:r>
      <w:r w:rsidRPr="009C7D94">
        <w:rPr>
          <w:b/>
          <w:sz w:val="20"/>
        </w:rPr>
        <w:tab/>
      </w:r>
      <w:r w:rsidR="00AE1F87" w:rsidRPr="009C7D94">
        <w:rPr>
          <w:b/>
          <w:sz w:val="20"/>
        </w:rPr>
        <w:t xml:space="preserve">Structural Adequacy. </w:t>
      </w:r>
      <w:r w:rsidR="00AE1F87" w:rsidRPr="009C7D94">
        <w:rPr>
          <w:sz w:val="20"/>
        </w:rPr>
        <w:t>Provide a structurally adequate unit to support all pedestal-mounted equipment. Furnish units with adequate structural integrity to enable lifting and placing them as</w:t>
      </w:r>
      <w:r w:rsidR="00AE1F87" w:rsidRPr="009C7D94">
        <w:rPr>
          <w:spacing w:val="-17"/>
          <w:sz w:val="20"/>
        </w:rPr>
        <w:t xml:space="preserve"> </w:t>
      </w:r>
      <w:r w:rsidR="00AE1F87" w:rsidRPr="009C7D94">
        <w:rPr>
          <w:sz w:val="20"/>
        </w:rPr>
        <w:t>required.</w:t>
      </w:r>
    </w:p>
    <w:p w14:paraId="53128261" w14:textId="77777777" w:rsidR="00AE1F87" w:rsidRPr="009C7D94" w:rsidRDefault="00AE1F87">
      <w:pPr>
        <w:tabs>
          <w:tab w:val="left" w:pos="1080"/>
        </w:tabs>
        <w:spacing w:before="1"/>
        <w:ind w:left="1080"/>
        <w:rPr>
          <w:sz w:val="20"/>
          <w:szCs w:val="20"/>
        </w:rPr>
      </w:pPr>
    </w:p>
    <w:p w14:paraId="21A3F178" w14:textId="77777777" w:rsidR="00AE1F87" w:rsidRPr="009C7D94" w:rsidRDefault="005551D3">
      <w:pPr>
        <w:tabs>
          <w:tab w:val="left" w:pos="1080"/>
          <w:tab w:val="left" w:pos="1260"/>
          <w:tab w:val="left" w:pos="1530"/>
        </w:tabs>
        <w:ind w:left="1080"/>
        <w:rPr>
          <w:sz w:val="20"/>
        </w:rPr>
      </w:pPr>
      <w:r w:rsidRPr="009C7D94">
        <w:rPr>
          <w:b/>
          <w:sz w:val="20"/>
        </w:rPr>
        <w:t>2.b</w:t>
      </w:r>
      <w:r w:rsidRPr="009C7D94">
        <w:rPr>
          <w:b/>
          <w:sz w:val="20"/>
        </w:rPr>
        <w:tab/>
      </w:r>
      <w:r w:rsidR="00AE1F87" w:rsidRPr="009C7D94">
        <w:rPr>
          <w:b/>
          <w:sz w:val="20"/>
        </w:rPr>
        <w:t xml:space="preserve">Stability. </w:t>
      </w:r>
      <w:r w:rsidR="00AE1F87" w:rsidRPr="009C7D94">
        <w:rPr>
          <w:sz w:val="20"/>
        </w:rPr>
        <w:t>Provide units with acceptable stability and a suitable means for</w:t>
      </w:r>
      <w:r w:rsidR="00AE1F87" w:rsidRPr="009C7D94">
        <w:rPr>
          <w:spacing w:val="-9"/>
          <w:sz w:val="20"/>
        </w:rPr>
        <w:t xml:space="preserve"> </w:t>
      </w:r>
      <w:r w:rsidR="00AE1F87" w:rsidRPr="009C7D94">
        <w:rPr>
          <w:sz w:val="20"/>
        </w:rPr>
        <w:t>ballasting.</w:t>
      </w:r>
    </w:p>
    <w:p w14:paraId="62486C05" w14:textId="77777777" w:rsidR="00AE1F87" w:rsidRPr="009C7D94" w:rsidRDefault="00AE1F87">
      <w:pPr>
        <w:tabs>
          <w:tab w:val="left" w:pos="1080"/>
        </w:tabs>
        <w:spacing w:before="10"/>
        <w:ind w:left="1080"/>
        <w:rPr>
          <w:sz w:val="19"/>
          <w:szCs w:val="20"/>
        </w:rPr>
      </w:pPr>
    </w:p>
    <w:p w14:paraId="5F1D3460" w14:textId="77777777" w:rsidR="00AE1F87" w:rsidRPr="009C7D94" w:rsidRDefault="005551D3" w:rsidP="000F4C1F">
      <w:pPr>
        <w:tabs>
          <w:tab w:val="left" w:pos="882"/>
          <w:tab w:val="left" w:pos="1080"/>
        </w:tabs>
        <w:ind w:left="1080"/>
        <w:jc w:val="both"/>
        <w:rPr>
          <w:sz w:val="20"/>
        </w:rPr>
      </w:pPr>
      <w:r w:rsidRPr="009C7D94">
        <w:rPr>
          <w:b/>
          <w:sz w:val="20"/>
        </w:rPr>
        <w:t>2.c</w:t>
      </w:r>
      <w:r w:rsidRPr="009C7D94">
        <w:rPr>
          <w:b/>
          <w:sz w:val="20"/>
        </w:rPr>
        <w:tab/>
      </w:r>
      <w:r w:rsidR="00AE1F87" w:rsidRPr="009C7D94">
        <w:rPr>
          <w:b/>
          <w:sz w:val="20"/>
        </w:rPr>
        <w:t xml:space="preserve">Assembly Mechanisms. </w:t>
      </w:r>
      <w:r w:rsidR="00AE1F87" w:rsidRPr="009C7D94">
        <w:rPr>
          <w:sz w:val="20"/>
        </w:rPr>
        <w:t>Equip each unit with tires and retractable handles to facilitate deployment, relocation, and removal. Mount signal heads on a retractable vertical upright equipped with a manual hand crank. Provide assembly mechanisms for simplicity and quick operation to keep set up and take down time to a minimum and to enable operation by one</w:t>
      </w:r>
      <w:r w:rsidR="00AE1F87" w:rsidRPr="009C7D94">
        <w:rPr>
          <w:spacing w:val="-4"/>
          <w:sz w:val="20"/>
        </w:rPr>
        <w:t xml:space="preserve"> </w:t>
      </w:r>
      <w:r w:rsidR="00AE1F87" w:rsidRPr="009C7D94">
        <w:rPr>
          <w:sz w:val="20"/>
        </w:rPr>
        <w:t>person.</w:t>
      </w:r>
    </w:p>
    <w:p w14:paraId="4101652C" w14:textId="77777777" w:rsidR="00AE1F87" w:rsidRPr="009C7D94" w:rsidRDefault="00AE1F87">
      <w:pPr>
        <w:tabs>
          <w:tab w:val="left" w:pos="1080"/>
        </w:tabs>
        <w:ind w:left="1080"/>
        <w:rPr>
          <w:sz w:val="20"/>
          <w:szCs w:val="20"/>
        </w:rPr>
      </w:pPr>
    </w:p>
    <w:p w14:paraId="03616E2A" w14:textId="77777777" w:rsidR="00AE1F87" w:rsidRPr="009C7D94" w:rsidRDefault="005551D3" w:rsidP="000F4C1F">
      <w:pPr>
        <w:tabs>
          <w:tab w:val="left" w:pos="802"/>
          <w:tab w:val="left" w:pos="1080"/>
        </w:tabs>
        <w:spacing w:before="1"/>
        <w:ind w:left="1080"/>
        <w:jc w:val="both"/>
        <w:rPr>
          <w:sz w:val="20"/>
        </w:rPr>
      </w:pPr>
      <w:r w:rsidRPr="009C7D94">
        <w:rPr>
          <w:b/>
          <w:sz w:val="20"/>
        </w:rPr>
        <w:t>2.d</w:t>
      </w:r>
      <w:r w:rsidRPr="009C7D94">
        <w:rPr>
          <w:b/>
          <w:sz w:val="20"/>
        </w:rPr>
        <w:tab/>
      </w:r>
      <w:r w:rsidR="00AE1F87" w:rsidRPr="009C7D94">
        <w:rPr>
          <w:b/>
          <w:sz w:val="20"/>
        </w:rPr>
        <w:t xml:space="preserve">Labels. </w:t>
      </w:r>
      <w:r w:rsidR="00AE1F87" w:rsidRPr="009C7D94">
        <w:rPr>
          <w:sz w:val="20"/>
        </w:rPr>
        <w:t>Mark the manufacturer, serial number, and emergency phone number permanently on each using a decal, metal plate, or other means suitable to the Department.</w:t>
      </w:r>
    </w:p>
    <w:p w14:paraId="4B99056E" w14:textId="77777777" w:rsidR="00AE1F87" w:rsidRPr="009C7D94" w:rsidRDefault="00AE1F87">
      <w:pPr>
        <w:spacing w:before="6"/>
        <w:ind w:left="401"/>
        <w:rPr>
          <w:sz w:val="20"/>
          <w:szCs w:val="20"/>
        </w:rPr>
      </w:pPr>
    </w:p>
    <w:p w14:paraId="031040C3" w14:textId="77777777" w:rsidR="00AE1F87" w:rsidRPr="009C7D94" w:rsidRDefault="00AE1F87">
      <w:pPr>
        <w:numPr>
          <w:ilvl w:val="0"/>
          <w:numId w:val="19"/>
        </w:numPr>
        <w:tabs>
          <w:tab w:val="left" w:pos="720"/>
        </w:tabs>
        <w:ind w:left="990"/>
        <w:outlineLvl w:val="4"/>
        <w:rPr>
          <w:b/>
          <w:bCs/>
          <w:sz w:val="20"/>
          <w:szCs w:val="20"/>
        </w:rPr>
      </w:pPr>
      <w:r w:rsidRPr="009C7D94">
        <w:rPr>
          <w:b/>
          <w:bCs/>
          <w:sz w:val="20"/>
          <w:szCs w:val="20"/>
        </w:rPr>
        <w:t>Signal</w:t>
      </w:r>
      <w:r w:rsidRPr="009C7D94">
        <w:rPr>
          <w:b/>
          <w:bCs/>
          <w:spacing w:val="-1"/>
          <w:sz w:val="20"/>
          <w:szCs w:val="20"/>
        </w:rPr>
        <w:t xml:space="preserve"> </w:t>
      </w:r>
      <w:r w:rsidRPr="009C7D94">
        <w:rPr>
          <w:b/>
          <w:bCs/>
          <w:sz w:val="20"/>
          <w:szCs w:val="20"/>
        </w:rPr>
        <w:t>Displays.</w:t>
      </w:r>
    </w:p>
    <w:p w14:paraId="1299C43A" w14:textId="77777777" w:rsidR="00AE1F87" w:rsidRPr="009C7D94" w:rsidRDefault="00AE1F87">
      <w:pPr>
        <w:spacing w:before="5"/>
        <w:rPr>
          <w:b/>
          <w:sz w:val="19"/>
          <w:szCs w:val="20"/>
        </w:rPr>
      </w:pPr>
    </w:p>
    <w:p w14:paraId="4500E1FC" w14:textId="2951F973" w:rsidR="002C7552" w:rsidRPr="009C7D94" w:rsidRDefault="0CE59CCB" w:rsidP="000F4C1F">
      <w:pPr>
        <w:tabs>
          <w:tab w:val="left" w:pos="1080"/>
        </w:tabs>
        <w:ind w:left="1080"/>
        <w:rPr>
          <w:sz w:val="20"/>
          <w:szCs w:val="20"/>
        </w:rPr>
      </w:pPr>
      <w:r w:rsidRPr="009C7D94">
        <w:rPr>
          <w:b/>
          <w:bCs/>
          <w:sz w:val="20"/>
          <w:szCs w:val="20"/>
        </w:rPr>
        <w:t xml:space="preserve">3.a </w:t>
      </w:r>
      <w:del w:id="92" w:author="Tenaglia, James" w:date="2020-02-24T14:42:00Z">
        <w:r w:rsidRPr="009C7D94" w:rsidDel="00771725">
          <w:rPr>
            <w:b/>
            <w:bCs/>
            <w:sz w:val="20"/>
            <w:szCs w:val="20"/>
          </w:rPr>
          <w:delText xml:space="preserve"> </w:delText>
        </w:r>
      </w:del>
      <w:r w:rsidRPr="009C7D94">
        <w:rPr>
          <w:b/>
          <w:bCs/>
          <w:sz w:val="20"/>
          <w:szCs w:val="20"/>
        </w:rPr>
        <w:t>Number and Location.</w:t>
      </w:r>
      <w:r w:rsidRPr="009C7D94">
        <w:rPr>
          <w:sz w:val="20"/>
          <w:szCs w:val="20"/>
        </w:rPr>
        <w:t xml:space="preserve"> Furnish each pedestal-mounted portable traffic control signal system consisting of a minimum of two pedestal-mounted signal head units per approach or as </w:t>
      </w:r>
      <w:del w:id="93" w:author="Murnyack, Eric J" w:date="2020-01-23T14:01:00Z">
        <w:r w:rsidRPr="009C7D94" w:rsidDel="0056021A">
          <w:rPr>
            <w:sz w:val="20"/>
            <w:szCs w:val="20"/>
          </w:rPr>
          <w:delText>directed by the Approved Plans</w:delText>
        </w:r>
      </w:del>
      <w:ins w:id="94" w:author="Murnyack, Eric J" w:date="2020-01-23T14:01:00Z">
        <w:r w:rsidR="0056021A" w:rsidRPr="009C7D94">
          <w:rPr>
            <w:sz w:val="20"/>
            <w:szCs w:val="20"/>
          </w:rPr>
          <w:t>indicated</w:t>
        </w:r>
      </w:ins>
      <w:r w:rsidRPr="009C7D94">
        <w:rPr>
          <w:sz w:val="20"/>
          <w:szCs w:val="20"/>
        </w:rPr>
        <w:t>.</w:t>
      </w:r>
    </w:p>
    <w:p w14:paraId="4DDBEF00" w14:textId="77777777" w:rsidR="005E4F2B" w:rsidRPr="009C7D94" w:rsidRDefault="005E4F2B" w:rsidP="000F4C1F">
      <w:pPr>
        <w:tabs>
          <w:tab w:val="left" w:pos="1080"/>
        </w:tabs>
        <w:ind w:left="1080"/>
        <w:rPr>
          <w:b/>
          <w:sz w:val="20"/>
        </w:rPr>
      </w:pPr>
    </w:p>
    <w:p w14:paraId="5E5311F0" w14:textId="77777777" w:rsidR="00AE1F87" w:rsidRPr="009C7D94" w:rsidRDefault="005551D3" w:rsidP="000F4C1F">
      <w:pPr>
        <w:tabs>
          <w:tab w:val="left" w:pos="1080"/>
        </w:tabs>
        <w:ind w:left="1080"/>
        <w:rPr>
          <w:sz w:val="20"/>
        </w:rPr>
      </w:pPr>
      <w:r w:rsidRPr="009C7D94">
        <w:rPr>
          <w:b/>
          <w:sz w:val="20"/>
        </w:rPr>
        <w:t>3.</w:t>
      </w:r>
      <w:r w:rsidR="002C7552" w:rsidRPr="009C7D94">
        <w:rPr>
          <w:b/>
          <w:sz w:val="20"/>
        </w:rPr>
        <w:t>b</w:t>
      </w:r>
      <w:r w:rsidRPr="009C7D94">
        <w:rPr>
          <w:b/>
          <w:sz w:val="20"/>
        </w:rPr>
        <w:tab/>
      </w:r>
      <w:r w:rsidR="00AE1F87" w:rsidRPr="009C7D94">
        <w:rPr>
          <w:b/>
          <w:sz w:val="20"/>
        </w:rPr>
        <w:t xml:space="preserve">Vertical Clearance. </w:t>
      </w:r>
      <w:r w:rsidR="00AE1F87" w:rsidRPr="009C7D94">
        <w:rPr>
          <w:sz w:val="20"/>
        </w:rPr>
        <w:t>Mount the bottom of the housing of a signal at least 8 feet but not more than 15 feet above the sidewalk. If there is no sidewalk, measure the mounting height above the pavement grade at the center of the</w:t>
      </w:r>
      <w:r w:rsidR="00AE1F87" w:rsidRPr="009C7D94">
        <w:rPr>
          <w:spacing w:val="-1"/>
          <w:sz w:val="20"/>
        </w:rPr>
        <w:t xml:space="preserve"> </w:t>
      </w:r>
      <w:r w:rsidR="00AE1F87" w:rsidRPr="009C7D94">
        <w:rPr>
          <w:sz w:val="20"/>
        </w:rPr>
        <w:t>roadway.</w:t>
      </w:r>
    </w:p>
    <w:p w14:paraId="3461D779" w14:textId="77777777" w:rsidR="00AE1F87" w:rsidRPr="009C7D94" w:rsidRDefault="00AE1F87">
      <w:pPr>
        <w:tabs>
          <w:tab w:val="left" w:pos="1080"/>
        </w:tabs>
        <w:spacing w:before="2"/>
        <w:ind w:left="1080"/>
        <w:rPr>
          <w:sz w:val="20"/>
          <w:szCs w:val="20"/>
        </w:rPr>
      </w:pPr>
    </w:p>
    <w:p w14:paraId="6E342C9C" w14:textId="77777777" w:rsidR="00AE1F87" w:rsidRPr="009C7D94" w:rsidRDefault="005551D3">
      <w:pPr>
        <w:tabs>
          <w:tab w:val="left" w:pos="793"/>
          <w:tab w:val="left" w:pos="1080"/>
        </w:tabs>
        <w:ind w:left="1080"/>
        <w:rPr>
          <w:sz w:val="20"/>
        </w:rPr>
      </w:pPr>
      <w:r w:rsidRPr="009C7D94">
        <w:rPr>
          <w:b/>
          <w:sz w:val="20"/>
        </w:rPr>
        <w:t>3.</w:t>
      </w:r>
      <w:r w:rsidR="002C7552" w:rsidRPr="009C7D94">
        <w:rPr>
          <w:b/>
          <w:sz w:val="20"/>
        </w:rPr>
        <w:t>c</w:t>
      </w:r>
      <w:r w:rsidRPr="009C7D94">
        <w:rPr>
          <w:b/>
          <w:sz w:val="20"/>
        </w:rPr>
        <w:tab/>
      </w:r>
      <w:r w:rsidR="00AE1F87" w:rsidRPr="009C7D94">
        <w:rPr>
          <w:b/>
          <w:sz w:val="20"/>
        </w:rPr>
        <w:t xml:space="preserve">Size and Orientation. </w:t>
      </w:r>
      <w:r w:rsidR="00AE1F87" w:rsidRPr="009C7D94">
        <w:rPr>
          <w:sz w:val="20"/>
        </w:rPr>
        <w:t>Mount each signal head vertically with indications 12 inches in</w:t>
      </w:r>
      <w:r w:rsidR="00AE1F87" w:rsidRPr="009C7D94">
        <w:rPr>
          <w:spacing w:val="-16"/>
          <w:sz w:val="20"/>
        </w:rPr>
        <w:t xml:space="preserve"> </w:t>
      </w:r>
      <w:r w:rsidR="00AE1F87" w:rsidRPr="009C7D94">
        <w:rPr>
          <w:sz w:val="20"/>
        </w:rPr>
        <w:t>diameter.</w:t>
      </w:r>
    </w:p>
    <w:p w14:paraId="3CF2D8B6" w14:textId="77777777" w:rsidR="00AE1F87" w:rsidRPr="009C7D94" w:rsidRDefault="00AE1F87">
      <w:pPr>
        <w:tabs>
          <w:tab w:val="left" w:pos="1080"/>
        </w:tabs>
        <w:spacing w:before="10"/>
        <w:ind w:left="1080"/>
        <w:rPr>
          <w:sz w:val="19"/>
          <w:szCs w:val="20"/>
        </w:rPr>
      </w:pPr>
    </w:p>
    <w:p w14:paraId="26E9DCD0" w14:textId="2C6B99EF" w:rsidR="00AE1F87" w:rsidRPr="009C7D94" w:rsidRDefault="005551D3" w:rsidP="000F4C1F">
      <w:pPr>
        <w:tabs>
          <w:tab w:val="left" w:pos="774"/>
          <w:tab w:val="left" w:pos="1080"/>
        </w:tabs>
        <w:ind w:left="1080"/>
        <w:rPr>
          <w:sz w:val="20"/>
        </w:rPr>
      </w:pPr>
      <w:r w:rsidRPr="009C7D94">
        <w:rPr>
          <w:b/>
          <w:sz w:val="20"/>
        </w:rPr>
        <w:t>3.</w:t>
      </w:r>
      <w:r w:rsidR="002C7552" w:rsidRPr="009C7D94">
        <w:rPr>
          <w:b/>
          <w:sz w:val="20"/>
        </w:rPr>
        <w:t>d</w:t>
      </w:r>
      <w:r w:rsidRPr="009C7D94">
        <w:rPr>
          <w:b/>
          <w:sz w:val="20"/>
        </w:rPr>
        <w:tab/>
      </w:r>
      <w:r w:rsidR="00AE1F87" w:rsidRPr="009C7D94">
        <w:rPr>
          <w:b/>
          <w:sz w:val="20"/>
        </w:rPr>
        <w:t>Signal</w:t>
      </w:r>
      <w:r w:rsidR="00AE1F87" w:rsidRPr="009C7D94">
        <w:rPr>
          <w:b/>
          <w:spacing w:val="-13"/>
          <w:sz w:val="20"/>
        </w:rPr>
        <w:t xml:space="preserve"> </w:t>
      </w:r>
      <w:r w:rsidR="00AE1F87" w:rsidRPr="009C7D94">
        <w:rPr>
          <w:b/>
          <w:sz w:val="20"/>
        </w:rPr>
        <w:t>Head</w:t>
      </w:r>
      <w:r w:rsidR="00AE1F87" w:rsidRPr="009C7D94">
        <w:rPr>
          <w:b/>
          <w:spacing w:val="-13"/>
          <w:sz w:val="20"/>
        </w:rPr>
        <w:t xml:space="preserve"> </w:t>
      </w:r>
      <w:r w:rsidR="00AE1F87" w:rsidRPr="009C7D94">
        <w:rPr>
          <w:b/>
          <w:sz w:val="20"/>
        </w:rPr>
        <w:t>Design.</w:t>
      </w:r>
      <w:r w:rsidR="00AE1F87" w:rsidRPr="009C7D94">
        <w:rPr>
          <w:b/>
          <w:spacing w:val="30"/>
          <w:sz w:val="20"/>
        </w:rPr>
        <w:t xml:space="preserve"> </w:t>
      </w:r>
      <w:r w:rsidR="00AE1F87" w:rsidRPr="009C7D94">
        <w:rPr>
          <w:sz w:val="20"/>
        </w:rPr>
        <w:t>Furnish</w:t>
      </w:r>
      <w:r w:rsidR="00AE1F87" w:rsidRPr="009C7D94">
        <w:rPr>
          <w:spacing w:val="-11"/>
          <w:sz w:val="20"/>
        </w:rPr>
        <w:t xml:space="preserve"> </w:t>
      </w:r>
      <w:r w:rsidR="00AE1F87" w:rsidRPr="009C7D94">
        <w:rPr>
          <w:sz w:val="20"/>
        </w:rPr>
        <w:t>yellow</w:t>
      </w:r>
      <w:r w:rsidR="00AE1F87" w:rsidRPr="009C7D94">
        <w:rPr>
          <w:spacing w:val="-12"/>
          <w:sz w:val="20"/>
        </w:rPr>
        <w:t xml:space="preserve"> </w:t>
      </w:r>
      <w:r w:rsidR="00AE1F87" w:rsidRPr="009C7D94">
        <w:rPr>
          <w:sz w:val="20"/>
        </w:rPr>
        <w:t>signal</w:t>
      </w:r>
      <w:r w:rsidR="00AE1F87" w:rsidRPr="009C7D94">
        <w:rPr>
          <w:spacing w:val="-10"/>
          <w:sz w:val="20"/>
        </w:rPr>
        <w:t xml:space="preserve"> </w:t>
      </w:r>
      <w:r w:rsidR="00AE1F87" w:rsidRPr="009C7D94">
        <w:rPr>
          <w:sz w:val="20"/>
        </w:rPr>
        <w:t>head</w:t>
      </w:r>
      <w:r w:rsidR="00AE1F87" w:rsidRPr="009C7D94">
        <w:rPr>
          <w:spacing w:val="-9"/>
          <w:sz w:val="20"/>
        </w:rPr>
        <w:t xml:space="preserve"> </w:t>
      </w:r>
      <w:r w:rsidR="00AE1F87" w:rsidRPr="009C7D94">
        <w:rPr>
          <w:sz w:val="20"/>
        </w:rPr>
        <w:t>housings</w:t>
      </w:r>
      <w:r w:rsidR="00AE1F87" w:rsidRPr="009C7D94">
        <w:rPr>
          <w:spacing w:val="-13"/>
          <w:sz w:val="20"/>
        </w:rPr>
        <w:t xml:space="preserve"> </w:t>
      </w:r>
      <w:r w:rsidR="00AE1F87" w:rsidRPr="009C7D94">
        <w:rPr>
          <w:sz w:val="20"/>
        </w:rPr>
        <w:t>as</w:t>
      </w:r>
      <w:r w:rsidR="00AE1F87" w:rsidRPr="009C7D94">
        <w:rPr>
          <w:spacing w:val="-13"/>
          <w:sz w:val="20"/>
        </w:rPr>
        <w:t xml:space="preserve"> </w:t>
      </w:r>
      <w:r w:rsidR="00AE1F87" w:rsidRPr="009C7D94">
        <w:rPr>
          <w:sz w:val="20"/>
        </w:rPr>
        <w:t>specified</w:t>
      </w:r>
      <w:r w:rsidR="00AE1F87" w:rsidRPr="009C7D94">
        <w:rPr>
          <w:spacing w:val="-11"/>
          <w:sz w:val="20"/>
        </w:rPr>
        <w:t xml:space="preserve"> </w:t>
      </w:r>
      <w:r w:rsidR="00AE1F87" w:rsidRPr="009C7D94">
        <w:rPr>
          <w:sz w:val="20"/>
        </w:rPr>
        <w:t>in</w:t>
      </w:r>
      <w:r w:rsidR="00AE1F87" w:rsidRPr="009C7D94">
        <w:rPr>
          <w:spacing w:val="-12"/>
          <w:sz w:val="20"/>
        </w:rPr>
        <w:t xml:space="preserve"> </w:t>
      </w:r>
      <w:r w:rsidR="00AE1F87" w:rsidRPr="009C7D94">
        <w:rPr>
          <w:sz w:val="20"/>
        </w:rPr>
        <w:t>Section</w:t>
      </w:r>
      <w:r w:rsidR="00AE1F87" w:rsidRPr="009C7D94">
        <w:rPr>
          <w:spacing w:val="-11"/>
          <w:sz w:val="20"/>
        </w:rPr>
        <w:t xml:space="preserve"> </w:t>
      </w:r>
      <w:del w:id="95" w:author="Tenaglia, James" w:date="2020-02-25T13:37:00Z">
        <w:r w:rsidR="00AE1F87" w:rsidRPr="009C7D94" w:rsidDel="0040330C">
          <w:rPr>
            <w:sz w:val="20"/>
          </w:rPr>
          <w:delText>1104.06(a)1</w:delText>
        </w:r>
        <w:r w:rsidR="007D709A" w:rsidRPr="009C7D94" w:rsidDel="0040330C">
          <w:rPr>
            <w:sz w:val="20"/>
          </w:rPr>
          <w:delText xml:space="preserve"> </w:delText>
        </w:r>
      </w:del>
      <w:r w:rsidR="007D709A" w:rsidRPr="009C7D94">
        <w:rPr>
          <w:sz w:val="20"/>
        </w:rPr>
        <w:t xml:space="preserve">955.2(b)1. </w:t>
      </w:r>
      <w:r w:rsidR="00AE1F87" w:rsidRPr="009C7D94">
        <w:rPr>
          <w:spacing w:val="-14"/>
          <w:sz w:val="20"/>
        </w:rPr>
        <w:t xml:space="preserve"> </w:t>
      </w:r>
      <w:r w:rsidR="00AE1F87" w:rsidRPr="009C7D94">
        <w:rPr>
          <w:sz w:val="20"/>
        </w:rPr>
        <w:t>Provide</w:t>
      </w:r>
      <w:r w:rsidR="00AE1F87" w:rsidRPr="009C7D94">
        <w:rPr>
          <w:spacing w:val="-12"/>
          <w:sz w:val="20"/>
        </w:rPr>
        <w:t xml:space="preserve"> </w:t>
      </w:r>
      <w:r w:rsidR="00AE1F87" w:rsidRPr="009C7D94">
        <w:rPr>
          <w:sz w:val="20"/>
        </w:rPr>
        <w:t>signal heads with visors having a minimum depth of 9-1/2 inches. Equip all signal heads with backplates as specified in Section</w:t>
      </w:r>
      <w:r w:rsidR="00AE1F87" w:rsidRPr="009C7D94">
        <w:rPr>
          <w:spacing w:val="-2"/>
          <w:sz w:val="20"/>
        </w:rPr>
        <w:t xml:space="preserve"> </w:t>
      </w:r>
      <w:del w:id="96" w:author="Tenaglia, James" w:date="2020-02-25T13:37:00Z">
        <w:r w:rsidR="00AE1F87" w:rsidRPr="009C7D94" w:rsidDel="0040330C">
          <w:rPr>
            <w:sz w:val="20"/>
          </w:rPr>
          <w:delText>1104.06(a)3</w:delText>
        </w:r>
        <w:r w:rsidR="007D709A" w:rsidRPr="009C7D94" w:rsidDel="0040330C">
          <w:rPr>
            <w:sz w:val="20"/>
          </w:rPr>
          <w:delText xml:space="preserve"> </w:delText>
        </w:r>
      </w:del>
      <w:r w:rsidR="007D709A" w:rsidRPr="009C7D94">
        <w:rPr>
          <w:sz w:val="20"/>
        </w:rPr>
        <w:t>955.2(b)3</w:t>
      </w:r>
      <w:r w:rsidR="00AE1F87" w:rsidRPr="009C7D94">
        <w:rPr>
          <w:sz w:val="20"/>
        </w:rPr>
        <w:t>.</w:t>
      </w:r>
    </w:p>
    <w:p w14:paraId="0FB78278" w14:textId="77777777" w:rsidR="00AE1F87" w:rsidRPr="009C7D94" w:rsidRDefault="00AE1F87">
      <w:pPr>
        <w:tabs>
          <w:tab w:val="left" w:pos="1080"/>
        </w:tabs>
        <w:spacing w:before="2"/>
        <w:ind w:left="1080"/>
        <w:rPr>
          <w:sz w:val="20"/>
          <w:szCs w:val="20"/>
        </w:rPr>
      </w:pPr>
    </w:p>
    <w:p w14:paraId="2981FFD1" w14:textId="1E19C01C" w:rsidR="00AE1F87" w:rsidRPr="009C7D94" w:rsidRDefault="005551D3" w:rsidP="000F4C1F">
      <w:pPr>
        <w:tabs>
          <w:tab w:val="left" w:pos="810"/>
          <w:tab w:val="left" w:pos="1080"/>
        </w:tabs>
        <w:ind w:left="1080"/>
        <w:rPr>
          <w:sz w:val="20"/>
        </w:rPr>
      </w:pPr>
      <w:r w:rsidRPr="009C7D94">
        <w:rPr>
          <w:b/>
          <w:sz w:val="20"/>
        </w:rPr>
        <w:t>3.</w:t>
      </w:r>
      <w:r w:rsidR="002C7552" w:rsidRPr="009C7D94">
        <w:rPr>
          <w:b/>
          <w:sz w:val="20"/>
        </w:rPr>
        <w:t>e</w:t>
      </w:r>
      <w:r w:rsidRPr="009C7D94">
        <w:rPr>
          <w:b/>
          <w:sz w:val="20"/>
        </w:rPr>
        <w:tab/>
      </w:r>
      <w:r w:rsidR="00AE1F87" w:rsidRPr="009C7D94">
        <w:rPr>
          <w:b/>
          <w:sz w:val="20"/>
        </w:rPr>
        <w:t xml:space="preserve">Approved Material Types. </w:t>
      </w:r>
      <w:r w:rsidR="00AE1F87" w:rsidRPr="009C7D94">
        <w:rPr>
          <w:sz w:val="20"/>
        </w:rPr>
        <w:t xml:space="preserve">Furnish all signal heads with light emitting diode (LED) modules. Provide all LED modules and signal housings </w:t>
      </w:r>
      <w:del w:id="97" w:author="Tenaglia, James" w:date="2020-02-19T15:15:00Z">
        <w:r w:rsidR="00AE1F87" w:rsidRPr="009C7D94" w:rsidDel="00B9485E">
          <w:rPr>
            <w:sz w:val="20"/>
          </w:rPr>
          <w:delText>from a Bulletin 15 manufacturer</w:delText>
        </w:r>
      </w:del>
      <w:ins w:id="98" w:author="Tenaglia, James" w:date="2020-02-19T15:15:00Z">
        <w:r w:rsidR="00B9485E" w:rsidRPr="009C7D94">
          <w:rPr>
            <w:sz w:val="20"/>
          </w:rPr>
          <w:t>as specified in Section 955.2(c)</w:t>
        </w:r>
      </w:ins>
      <w:r w:rsidR="00AE1F87" w:rsidRPr="009C7D94">
        <w:rPr>
          <w:sz w:val="20"/>
        </w:rPr>
        <w:t>.</w:t>
      </w:r>
    </w:p>
    <w:p w14:paraId="1FC39945" w14:textId="77777777" w:rsidR="00AE1F87" w:rsidRPr="009C7D94" w:rsidRDefault="00AE1F87">
      <w:pPr>
        <w:tabs>
          <w:tab w:val="left" w:pos="1080"/>
        </w:tabs>
        <w:spacing w:before="11"/>
        <w:ind w:left="1080"/>
        <w:rPr>
          <w:sz w:val="19"/>
          <w:szCs w:val="20"/>
        </w:rPr>
      </w:pPr>
    </w:p>
    <w:p w14:paraId="69BB6BEA" w14:textId="77777777" w:rsidR="00AE1F87" w:rsidRPr="009C7D94" w:rsidRDefault="005551D3" w:rsidP="000F4C1F">
      <w:pPr>
        <w:tabs>
          <w:tab w:val="left" w:pos="783"/>
          <w:tab w:val="left" w:pos="1080"/>
        </w:tabs>
        <w:ind w:left="1080"/>
        <w:rPr>
          <w:sz w:val="20"/>
        </w:rPr>
      </w:pPr>
      <w:r w:rsidRPr="009C7D94">
        <w:rPr>
          <w:b/>
          <w:sz w:val="20"/>
        </w:rPr>
        <w:t>3.</w:t>
      </w:r>
      <w:r w:rsidR="002C7552" w:rsidRPr="009C7D94">
        <w:rPr>
          <w:b/>
          <w:sz w:val="20"/>
        </w:rPr>
        <w:t>f</w:t>
      </w:r>
      <w:r w:rsidRPr="009C7D94">
        <w:rPr>
          <w:b/>
          <w:sz w:val="20"/>
        </w:rPr>
        <w:tab/>
      </w:r>
      <w:r w:rsidR="00AE1F87" w:rsidRPr="009C7D94">
        <w:rPr>
          <w:b/>
          <w:sz w:val="20"/>
        </w:rPr>
        <w:t>Supplemental</w:t>
      </w:r>
      <w:r w:rsidR="00AE1F87" w:rsidRPr="009C7D94">
        <w:rPr>
          <w:b/>
          <w:spacing w:val="-8"/>
          <w:sz w:val="20"/>
        </w:rPr>
        <w:t xml:space="preserve"> </w:t>
      </w:r>
      <w:r w:rsidR="00AE1F87" w:rsidRPr="009C7D94">
        <w:rPr>
          <w:b/>
          <w:sz w:val="20"/>
        </w:rPr>
        <w:t>Signal</w:t>
      </w:r>
      <w:r w:rsidR="00AE1F87" w:rsidRPr="009C7D94">
        <w:rPr>
          <w:b/>
          <w:spacing w:val="-6"/>
          <w:sz w:val="20"/>
        </w:rPr>
        <w:t xml:space="preserve"> </w:t>
      </w:r>
      <w:r w:rsidR="00AE1F87" w:rsidRPr="009C7D94">
        <w:rPr>
          <w:b/>
          <w:sz w:val="20"/>
        </w:rPr>
        <w:t>Indicator</w:t>
      </w:r>
      <w:r w:rsidR="00AE1F87" w:rsidRPr="009C7D94">
        <w:rPr>
          <w:b/>
          <w:spacing w:val="-8"/>
          <w:sz w:val="20"/>
        </w:rPr>
        <w:t xml:space="preserve"> </w:t>
      </w:r>
      <w:r w:rsidR="00AE1F87" w:rsidRPr="009C7D94">
        <w:rPr>
          <w:b/>
          <w:sz w:val="20"/>
        </w:rPr>
        <w:t>Lamps.</w:t>
      </w:r>
      <w:r w:rsidR="00AE1F87" w:rsidRPr="009C7D94">
        <w:rPr>
          <w:b/>
          <w:spacing w:val="35"/>
          <w:sz w:val="20"/>
        </w:rPr>
        <w:t xml:space="preserve"> </w:t>
      </w:r>
      <w:r w:rsidR="00AE1F87" w:rsidRPr="009C7D94">
        <w:rPr>
          <w:sz w:val="20"/>
        </w:rPr>
        <w:t>Provide</w:t>
      </w:r>
      <w:r w:rsidR="00AE1F87" w:rsidRPr="009C7D94">
        <w:rPr>
          <w:spacing w:val="-7"/>
          <w:sz w:val="20"/>
        </w:rPr>
        <w:t xml:space="preserve"> </w:t>
      </w:r>
      <w:r w:rsidR="00AE1F87" w:rsidRPr="009C7D94">
        <w:rPr>
          <w:sz w:val="20"/>
        </w:rPr>
        <w:t>these</w:t>
      </w:r>
      <w:r w:rsidR="00AE1F87" w:rsidRPr="009C7D94">
        <w:rPr>
          <w:spacing w:val="-7"/>
          <w:sz w:val="20"/>
        </w:rPr>
        <w:t xml:space="preserve"> </w:t>
      </w:r>
      <w:r w:rsidR="00AE1F87" w:rsidRPr="009C7D94">
        <w:rPr>
          <w:sz w:val="20"/>
        </w:rPr>
        <w:t>lamps</w:t>
      </w:r>
      <w:r w:rsidR="00AE1F87" w:rsidRPr="009C7D94">
        <w:rPr>
          <w:spacing w:val="-9"/>
          <w:sz w:val="20"/>
        </w:rPr>
        <w:t xml:space="preserve"> </w:t>
      </w:r>
      <w:r w:rsidR="00AE1F87" w:rsidRPr="009C7D94">
        <w:rPr>
          <w:sz w:val="20"/>
        </w:rPr>
        <w:t>on</w:t>
      </w:r>
      <w:r w:rsidR="00AE1F87" w:rsidRPr="009C7D94">
        <w:rPr>
          <w:spacing w:val="-9"/>
          <w:sz w:val="20"/>
        </w:rPr>
        <w:t xml:space="preserve"> </w:t>
      </w:r>
      <w:r w:rsidR="00AE1F87" w:rsidRPr="009C7D94">
        <w:rPr>
          <w:sz w:val="20"/>
        </w:rPr>
        <w:t>the</w:t>
      </w:r>
      <w:r w:rsidR="00AE1F87" w:rsidRPr="009C7D94">
        <w:rPr>
          <w:spacing w:val="-7"/>
          <w:sz w:val="20"/>
        </w:rPr>
        <w:t xml:space="preserve"> </w:t>
      </w:r>
      <w:r w:rsidR="00AE1F87" w:rsidRPr="009C7D94">
        <w:rPr>
          <w:sz w:val="20"/>
        </w:rPr>
        <w:t>back</w:t>
      </w:r>
      <w:r w:rsidR="00AE1F87" w:rsidRPr="009C7D94">
        <w:rPr>
          <w:spacing w:val="-7"/>
          <w:sz w:val="20"/>
        </w:rPr>
        <w:t xml:space="preserve"> </w:t>
      </w:r>
      <w:r w:rsidR="00AE1F87" w:rsidRPr="009C7D94">
        <w:rPr>
          <w:sz w:val="20"/>
        </w:rPr>
        <w:t>side</w:t>
      </w:r>
      <w:r w:rsidR="00AE1F87" w:rsidRPr="009C7D94">
        <w:rPr>
          <w:spacing w:val="-7"/>
          <w:sz w:val="20"/>
        </w:rPr>
        <w:t xml:space="preserve"> </w:t>
      </w:r>
      <w:r w:rsidR="00AE1F87" w:rsidRPr="009C7D94">
        <w:rPr>
          <w:sz w:val="20"/>
        </w:rPr>
        <w:t>of</w:t>
      </w:r>
      <w:r w:rsidR="00AE1F87" w:rsidRPr="009C7D94">
        <w:rPr>
          <w:spacing w:val="-9"/>
          <w:sz w:val="20"/>
        </w:rPr>
        <w:t xml:space="preserve"> </w:t>
      </w:r>
      <w:r w:rsidR="00AE1F87" w:rsidRPr="009C7D94">
        <w:rPr>
          <w:sz w:val="20"/>
        </w:rPr>
        <w:t>each</w:t>
      </w:r>
      <w:r w:rsidR="00AE1F87" w:rsidRPr="009C7D94">
        <w:rPr>
          <w:spacing w:val="-9"/>
          <w:sz w:val="20"/>
        </w:rPr>
        <w:t xml:space="preserve"> </w:t>
      </w:r>
      <w:r w:rsidR="00AE1F87" w:rsidRPr="009C7D94">
        <w:rPr>
          <w:sz w:val="20"/>
        </w:rPr>
        <w:t>unit</w:t>
      </w:r>
      <w:r w:rsidR="00AE1F87" w:rsidRPr="009C7D94">
        <w:rPr>
          <w:spacing w:val="-6"/>
          <w:sz w:val="20"/>
        </w:rPr>
        <w:t xml:space="preserve"> </w:t>
      </w:r>
      <w:r w:rsidR="00AE1F87" w:rsidRPr="009C7D94">
        <w:rPr>
          <w:sz w:val="20"/>
        </w:rPr>
        <w:t>for</w:t>
      </w:r>
      <w:r w:rsidR="00AE1F87" w:rsidRPr="009C7D94">
        <w:rPr>
          <w:spacing w:val="-7"/>
          <w:sz w:val="20"/>
        </w:rPr>
        <w:t xml:space="preserve"> </w:t>
      </w:r>
      <w:r w:rsidR="00AE1F87" w:rsidRPr="009C7D94">
        <w:rPr>
          <w:sz w:val="20"/>
        </w:rPr>
        <w:t>a</w:t>
      </w:r>
      <w:r w:rsidR="00AE1F87" w:rsidRPr="009C7D94">
        <w:rPr>
          <w:spacing w:val="-7"/>
          <w:sz w:val="20"/>
        </w:rPr>
        <w:t xml:space="preserve"> </w:t>
      </w:r>
      <w:r w:rsidR="00AE1F87" w:rsidRPr="009C7D94">
        <w:rPr>
          <w:sz w:val="20"/>
        </w:rPr>
        <w:t>visual</w:t>
      </w:r>
      <w:r w:rsidR="00AE1F87" w:rsidRPr="009C7D94">
        <w:rPr>
          <w:spacing w:val="-8"/>
          <w:sz w:val="20"/>
        </w:rPr>
        <w:t xml:space="preserve"> </w:t>
      </w:r>
      <w:r w:rsidR="00AE1F87" w:rsidRPr="009C7D94">
        <w:rPr>
          <w:sz w:val="20"/>
        </w:rPr>
        <w:t>status of</w:t>
      </w:r>
      <w:r w:rsidR="00AE1F87" w:rsidRPr="009C7D94">
        <w:rPr>
          <w:spacing w:val="-7"/>
          <w:sz w:val="20"/>
        </w:rPr>
        <w:t xml:space="preserve"> </w:t>
      </w:r>
      <w:r w:rsidR="00AE1F87" w:rsidRPr="009C7D94">
        <w:rPr>
          <w:sz w:val="20"/>
        </w:rPr>
        <w:t>the</w:t>
      </w:r>
      <w:r w:rsidR="00AE1F87" w:rsidRPr="009C7D94">
        <w:rPr>
          <w:spacing w:val="-5"/>
          <w:sz w:val="20"/>
        </w:rPr>
        <w:t xml:space="preserve"> </w:t>
      </w:r>
      <w:r w:rsidR="00AE1F87" w:rsidRPr="009C7D94">
        <w:rPr>
          <w:sz w:val="20"/>
        </w:rPr>
        <w:t>signal</w:t>
      </w:r>
      <w:r w:rsidR="00AE1F87" w:rsidRPr="009C7D94">
        <w:rPr>
          <w:spacing w:val="-6"/>
          <w:sz w:val="20"/>
        </w:rPr>
        <w:t xml:space="preserve"> </w:t>
      </w:r>
      <w:r w:rsidR="00AE1F87" w:rsidRPr="009C7D94">
        <w:rPr>
          <w:sz w:val="20"/>
        </w:rPr>
        <w:t>indications.</w:t>
      </w:r>
      <w:r w:rsidR="00AE1F87" w:rsidRPr="009C7D94">
        <w:rPr>
          <w:spacing w:val="-5"/>
          <w:sz w:val="20"/>
        </w:rPr>
        <w:t xml:space="preserve"> </w:t>
      </w:r>
      <w:r w:rsidR="00AE1F87" w:rsidRPr="009C7D94">
        <w:rPr>
          <w:sz w:val="20"/>
        </w:rPr>
        <w:t>The</w:t>
      </w:r>
      <w:r w:rsidR="00AE1F87" w:rsidRPr="009C7D94">
        <w:rPr>
          <w:spacing w:val="-5"/>
          <w:sz w:val="20"/>
        </w:rPr>
        <w:t xml:space="preserve"> </w:t>
      </w:r>
      <w:r w:rsidR="00AE1F87" w:rsidRPr="009C7D94">
        <w:rPr>
          <w:sz w:val="20"/>
        </w:rPr>
        <w:t>lamp</w:t>
      </w:r>
      <w:r w:rsidR="00AE1F87" w:rsidRPr="009C7D94">
        <w:rPr>
          <w:spacing w:val="-4"/>
          <w:sz w:val="20"/>
        </w:rPr>
        <w:t xml:space="preserve"> </w:t>
      </w:r>
      <w:r w:rsidR="00AE1F87" w:rsidRPr="009C7D94">
        <w:rPr>
          <w:sz w:val="20"/>
        </w:rPr>
        <w:t>should</w:t>
      </w:r>
      <w:r w:rsidR="00AE1F87" w:rsidRPr="009C7D94">
        <w:rPr>
          <w:spacing w:val="-4"/>
          <w:sz w:val="20"/>
        </w:rPr>
        <w:t xml:space="preserve"> </w:t>
      </w:r>
      <w:r w:rsidR="00AE1F87" w:rsidRPr="009C7D94">
        <w:rPr>
          <w:sz w:val="20"/>
        </w:rPr>
        <w:t>display</w:t>
      </w:r>
      <w:r w:rsidR="00AE1F87" w:rsidRPr="009C7D94">
        <w:rPr>
          <w:spacing w:val="-9"/>
          <w:sz w:val="20"/>
        </w:rPr>
        <w:t xml:space="preserve"> </w:t>
      </w:r>
      <w:r w:rsidR="00AE1F87" w:rsidRPr="009C7D94">
        <w:rPr>
          <w:sz w:val="20"/>
        </w:rPr>
        <w:t>red</w:t>
      </w:r>
      <w:r w:rsidR="00AE1F87" w:rsidRPr="009C7D94">
        <w:rPr>
          <w:spacing w:val="-4"/>
          <w:sz w:val="20"/>
        </w:rPr>
        <w:t xml:space="preserve"> </w:t>
      </w:r>
      <w:r w:rsidR="00AE1F87" w:rsidRPr="009C7D94">
        <w:rPr>
          <w:sz w:val="20"/>
        </w:rPr>
        <w:t>to</w:t>
      </w:r>
      <w:r w:rsidR="00AE1F87" w:rsidRPr="009C7D94">
        <w:rPr>
          <w:spacing w:val="-4"/>
          <w:sz w:val="20"/>
        </w:rPr>
        <w:t xml:space="preserve"> </w:t>
      </w:r>
      <w:r w:rsidR="00AE1F87" w:rsidRPr="009C7D94">
        <w:rPr>
          <w:sz w:val="20"/>
        </w:rPr>
        <w:t>indicate</w:t>
      </w:r>
      <w:r w:rsidR="00AE1F87" w:rsidRPr="009C7D94">
        <w:rPr>
          <w:spacing w:val="-5"/>
          <w:sz w:val="20"/>
        </w:rPr>
        <w:t xml:space="preserve"> </w:t>
      </w:r>
      <w:r w:rsidR="00AE1F87" w:rsidRPr="009C7D94">
        <w:rPr>
          <w:sz w:val="20"/>
        </w:rPr>
        <w:t>oncoming</w:t>
      </w:r>
      <w:r w:rsidR="00AE1F87" w:rsidRPr="009C7D94">
        <w:rPr>
          <w:spacing w:val="-7"/>
          <w:sz w:val="20"/>
        </w:rPr>
        <w:t xml:space="preserve"> </w:t>
      </w:r>
      <w:r w:rsidR="00AE1F87" w:rsidRPr="009C7D94">
        <w:rPr>
          <w:sz w:val="20"/>
        </w:rPr>
        <w:t>traffic</w:t>
      </w:r>
      <w:r w:rsidR="00AE1F87" w:rsidRPr="009C7D94">
        <w:rPr>
          <w:spacing w:val="-5"/>
          <w:sz w:val="20"/>
        </w:rPr>
        <w:t xml:space="preserve"> </w:t>
      </w:r>
      <w:r w:rsidR="00AE1F87" w:rsidRPr="009C7D94">
        <w:rPr>
          <w:sz w:val="20"/>
        </w:rPr>
        <w:t>is</w:t>
      </w:r>
      <w:r w:rsidR="00AE1F87" w:rsidRPr="009C7D94">
        <w:rPr>
          <w:spacing w:val="-6"/>
          <w:sz w:val="20"/>
        </w:rPr>
        <w:t xml:space="preserve"> </w:t>
      </w:r>
      <w:r w:rsidR="00AE1F87" w:rsidRPr="009C7D94">
        <w:rPr>
          <w:sz w:val="20"/>
        </w:rPr>
        <w:t>provided</w:t>
      </w:r>
      <w:r w:rsidR="00AE1F87" w:rsidRPr="009C7D94">
        <w:rPr>
          <w:spacing w:val="-4"/>
          <w:sz w:val="20"/>
        </w:rPr>
        <w:t xml:space="preserve"> </w:t>
      </w:r>
      <w:r w:rsidR="00AE1F87" w:rsidRPr="009C7D94">
        <w:rPr>
          <w:sz w:val="20"/>
        </w:rPr>
        <w:t>with</w:t>
      </w:r>
      <w:r w:rsidR="00AE1F87" w:rsidRPr="009C7D94">
        <w:rPr>
          <w:spacing w:val="-7"/>
          <w:sz w:val="20"/>
        </w:rPr>
        <w:t xml:space="preserve"> </w:t>
      </w:r>
      <w:r w:rsidR="00AE1F87" w:rsidRPr="009C7D94">
        <w:rPr>
          <w:sz w:val="20"/>
        </w:rPr>
        <w:t>a</w:t>
      </w:r>
      <w:r w:rsidR="00AE1F87" w:rsidRPr="009C7D94">
        <w:rPr>
          <w:spacing w:val="-3"/>
          <w:sz w:val="20"/>
        </w:rPr>
        <w:t xml:space="preserve"> </w:t>
      </w:r>
      <w:r w:rsidR="00AE1F87" w:rsidRPr="009C7D94">
        <w:rPr>
          <w:sz w:val="20"/>
        </w:rPr>
        <w:t>green</w:t>
      </w:r>
      <w:r w:rsidR="00AE1F87" w:rsidRPr="009C7D94">
        <w:rPr>
          <w:spacing w:val="-7"/>
          <w:sz w:val="20"/>
        </w:rPr>
        <w:t xml:space="preserve"> </w:t>
      </w:r>
      <w:r w:rsidR="00AE1F87" w:rsidRPr="009C7D94">
        <w:rPr>
          <w:sz w:val="20"/>
        </w:rPr>
        <w:t>indication and the indication should remain off if oncoming traffic is provided with a red</w:t>
      </w:r>
      <w:r w:rsidR="00AE1F87" w:rsidRPr="009C7D94">
        <w:rPr>
          <w:spacing w:val="-13"/>
          <w:sz w:val="20"/>
        </w:rPr>
        <w:t xml:space="preserve"> </w:t>
      </w:r>
      <w:r w:rsidR="00AE1F87" w:rsidRPr="009C7D94">
        <w:rPr>
          <w:sz w:val="20"/>
        </w:rPr>
        <w:t>indication.</w:t>
      </w:r>
    </w:p>
    <w:p w14:paraId="0562CB0E" w14:textId="77777777" w:rsidR="00AE1F87" w:rsidRPr="009C7D94" w:rsidRDefault="00AE1F87">
      <w:pPr>
        <w:spacing w:before="11"/>
        <w:ind w:left="1080"/>
        <w:rPr>
          <w:sz w:val="19"/>
          <w:szCs w:val="20"/>
        </w:rPr>
      </w:pPr>
    </w:p>
    <w:p w14:paraId="0C56DE74" w14:textId="2A16B014" w:rsidR="00AE1F87" w:rsidRPr="009C7D94" w:rsidRDefault="00AE1F87" w:rsidP="000F4C1F">
      <w:pPr>
        <w:numPr>
          <w:ilvl w:val="0"/>
          <w:numId w:val="19"/>
        </w:numPr>
        <w:tabs>
          <w:tab w:val="left" w:pos="990"/>
          <w:tab w:val="left" w:pos="3619"/>
        </w:tabs>
        <w:ind w:left="990"/>
        <w:rPr>
          <w:sz w:val="20"/>
          <w:szCs w:val="20"/>
        </w:rPr>
      </w:pPr>
      <w:r w:rsidRPr="009C7D94">
        <w:rPr>
          <w:b/>
          <w:bCs/>
          <w:sz w:val="20"/>
          <w:szCs w:val="20"/>
        </w:rPr>
        <w:t>Environmental</w:t>
      </w:r>
      <w:r w:rsidRPr="009C7D94">
        <w:rPr>
          <w:b/>
          <w:bCs/>
          <w:spacing w:val="40"/>
          <w:sz w:val="20"/>
          <w:szCs w:val="20"/>
        </w:rPr>
        <w:t xml:space="preserve"> </w:t>
      </w:r>
      <w:r w:rsidRPr="009C7D94">
        <w:rPr>
          <w:b/>
          <w:bCs/>
          <w:sz w:val="20"/>
          <w:szCs w:val="20"/>
        </w:rPr>
        <w:t xml:space="preserve">Requirements. </w:t>
      </w:r>
      <w:r w:rsidRPr="009C7D94">
        <w:rPr>
          <w:sz w:val="20"/>
          <w:szCs w:val="20"/>
        </w:rPr>
        <w:t>Provide a portable traffic control signal system capable of operating acceptably over an ambient temperature range of -30F to 165F, and a relative humidity range of 0 to 95</w:t>
      </w:r>
      <w:r w:rsidR="000006D6">
        <w:rPr>
          <w:sz w:val="20"/>
          <w:szCs w:val="20"/>
        </w:rPr>
        <w:t>%</w:t>
      </w:r>
      <w:r w:rsidRPr="009C7D94">
        <w:rPr>
          <w:sz w:val="20"/>
          <w:szCs w:val="20"/>
        </w:rPr>
        <w:t>.</w:t>
      </w:r>
    </w:p>
    <w:p w14:paraId="34CE0A41" w14:textId="77777777" w:rsidR="00AE1F87" w:rsidRPr="009C7D94" w:rsidRDefault="00AE1F87">
      <w:pPr>
        <w:rPr>
          <w:sz w:val="20"/>
          <w:szCs w:val="20"/>
        </w:rPr>
      </w:pPr>
    </w:p>
    <w:p w14:paraId="1BE90262" w14:textId="7F194336" w:rsidR="00AE1F87" w:rsidRPr="009C7D94" w:rsidRDefault="00AE1F87" w:rsidP="000F4C1F">
      <w:pPr>
        <w:numPr>
          <w:ilvl w:val="0"/>
          <w:numId w:val="19"/>
        </w:numPr>
        <w:tabs>
          <w:tab w:val="left" w:pos="990"/>
        </w:tabs>
        <w:ind w:left="990"/>
        <w:jc w:val="both"/>
        <w:rPr>
          <w:sz w:val="19"/>
          <w:szCs w:val="20"/>
        </w:rPr>
      </w:pPr>
      <w:r w:rsidRPr="009C7D94">
        <w:rPr>
          <w:b/>
          <w:sz w:val="20"/>
        </w:rPr>
        <w:t>Power</w:t>
      </w:r>
      <w:r w:rsidRPr="009C7D94">
        <w:rPr>
          <w:b/>
          <w:spacing w:val="-6"/>
          <w:sz w:val="20"/>
        </w:rPr>
        <w:t xml:space="preserve"> </w:t>
      </w:r>
      <w:r w:rsidRPr="009C7D94">
        <w:rPr>
          <w:b/>
          <w:sz w:val="20"/>
        </w:rPr>
        <w:t>Supply.</w:t>
      </w:r>
      <w:r w:rsidRPr="009C7D94">
        <w:rPr>
          <w:b/>
          <w:spacing w:val="35"/>
          <w:sz w:val="20"/>
        </w:rPr>
        <w:t xml:space="preserve"> </w:t>
      </w:r>
      <w:r w:rsidRPr="009C7D94">
        <w:rPr>
          <w:sz w:val="20"/>
        </w:rPr>
        <w:t>Provide</w:t>
      </w:r>
      <w:r w:rsidRPr="009C7D94">
        <w:rPr>
          <w:spacing w:val="-6"/>
          <w:sz w:val="20"/>
        </w:rPr>
        <w:t xml:space="preserve"> </w:t>
      </w:r>
      <w:r w:rsidRPr="009C7D94">
        <w:rPr>
          <w:sz w:val="20"/>
        </w:rPr>
        <w:t>a</w:t>
      </w:r>
      <w:r w:rsidRPr="009C7D94">
        <w:rPr>
          <w:spacing w:val="-8"/>
          <w:sz w:val="20"/>
        </w:rPr>
        <w:t xml:space="preserve"> </w:t>
      </w:r>
      <w:r w:rsidRPr="009C7D94">
        <w:rPr>
          <w:sz w:val="20"/>
        </w:rPr>
        <w:t>battery-powered,</w:t>
      </w:r>
      <w:r w:rsidRPr="009C7D94">
        <w:rPr>
          <w:spacing w:val="-6"/>
          <w:sz w:val="20"/>
        </w:rPr>
        <w:t xml:space="preserve"> </w:t>
      </w:r>
      <w:r w:rsidRPr="009C7D94">
        <w:rPr>
          <w:sz w:val="20"/>
        </w:rPr>
        <w:t>portable</w:t>
      </w:r>
      <w:r w:rsidRPr="009C7D94">
        <w:rPr>
          <w:spacing w:val="-9"/>
          <w:sz w:val="20"/>
        </w:rPr>
        <w:t xml:space="preserve"> </w:t>
      </w:r>
      <w:r w:rsidRPr="009C7D94">
        <w:rPr>
          <w:sz w:val="20"/>
        </w:rPr>
        <w:t>traffic</w:t>
      </w:r>
      <w:r w:rsidRPr="009C7D94">
        <w:rPr>
          <w:spacing w:val="-6"/>
          <w:sz w:val="20"/>
        </w:rPr>
        <w:t xml:space="preserve"> </w:t>
      </w:r>
      <w:r w:rsidRPr="009C7D94">
        <w:rPr>
          <w:sz w:val="20"/>
        </w:rPr>
        <w:t>control</w:t>
      </w:r>
      <w:r w:rsidRPr="009C7D94">
        <w:rPr>
          <w:spacing w:val="-7"/>
          <w:sz w:val="20"/>
        </w:rPr>
        <w:t xml:space="preserve"> </w:t>
      </w:r>
      <w:r w:rsidRPr="009C7D94">
        <w:rPr>
          <w:sz w:val="20"/>
        </w:rPr>
        <w:t>signal</w:t>
      </w:r>
      <w:r w:rsidRPr="009C7D94">
        <w:rPr>
          <w:spacing w:val="-7"/>
          <w:sz w:val="20"/>
        </w:rPr>
        <w:t xml:space="preserve"> </w:t>
      </w:r>
      <w:r w:rsidRPr="009C7D94">
        <w:rPr>
          <w:sz w:val="20"/>
        </w:rPr>
        <w:t>system.</w:t>
      </w:r>
      <w:r w:rsidRPr="009C7D94">
        <w:rPr>
          <w:spacing w:val="-6"/>
          <w:sz w:val="20"/>
        </w:rPr>
        <w:t xml:space="preserve"> </w:t>
      </w:r>
      <w:r w:rsidRPr="009C7D94">
        <w:rPr>
          <w:sz w:val="20"/>
        </w:rPr>
        <w:t>Furnish</w:t>
      </w:r>
      <w:r w:rsidRPr="009C7D94">
        <w:rPr>
          <w:spacing w:val="-8"/>
          <w:sz w:val="20"/>
        </w:rPr>
        <w:t xml:space="preserve"> </w:t>
      </w:r>
      <w:r w:rsidRPr="009C7D94">
        <w:rPr>
          <w:sz w:val="20"/>
        </w:rPr>
        <w:t>a</w:t>
      </w:r>
      <w:r w:rsidRPr="009C7D94">
        <w:rPr>
          <w:spacing w:val="-6"/>
          <w:sz w:val="20"/>
        </w:rPr>
        <w:t xml:space="preserve"> </w:t>
      </w:r>
      <w:r w:rsidRPr="009C7D94">
        <w:rPr>
          <w:sz w:val="20"/>
        </w:rPr>
        <w:t>power</w:t>
      </w:r>
      <w:r w:rsidRPr="009C7D94">
        <w:rPr>
          <w:spacing w:val="-6"/>
          <w:sz w:val="20"/>
        </w:rPr>
        <w:t xml:space="preserve"> </w:t>
      </w:r>
      <w:r w:rsidRPr="009C7D94">
        <w:rPr>
          <w:sz w:val="20"/>
        </w:rPr>
        <w:t>supply</w:t>
      </w:r>
      <w:r w:rsidRPr="009C7D94">
        <w:rPr>
          <w:spacing w:val="-8"/>
          <w:sz w:val="20"/>
        </w:rPr>
        <w:t xml:space="preserve"> </w:t>
      </w:r>
      <w:r w:rsidRPr="009C7D94">
        <w:rPr>
          <w:sz w:val="20"/>
        </w:rPr>
        <w:t>with sufficient</w:t>
      </w:r>
      <w:r w:rsidRPr="009C7D94">
        <w:rPr>
          <w:spacing w:val="-7"/>
          <w:sz w:val="20"/>
        </w:rPr>
        <w:t xml:space="preserve"> </w:t>
      </w:r>
      <w:r w:rsidRPr="009C7D94">
        <w:rPr>
          <w:sz w:val="20"/>
        </w:rPr>
        <w:t>capacity</w:t>
      </w:r>
      <w:r w:rsidRPr="009C7D94">
        <w:rPr>
          <w:spacing w:val="-8"/>
          <w:sz w:val="20"/>
        </w:rPr>
        <w:t xml:space="preserve"> </w:t>
      </w:r>
      <w:r w:rsidRPr="009C7D94">
        <w:rPr>
          <w:sz w:val="20"/>
        </w:rPr>
        <w:t>to</w:t>
      </w:r>
      <w:r w:rsidRPr="009C7D94">
        <w:rPr>
          <w:spacing w:val="-6"/>
          <w:sz w:val="20"/>
        </w:rPr>
        <w:t xml:space="preserve"> </w:t>
      </w:r>
      <w:r w:rsidRPr="009C7D94">
        <w:rPr>
          <w:sz w:val="20"/>
        </w:rPr>
        <w:t>power</w:t>
      </w:r>
      <w:r w:rsidRPr="009C7D94">
        <w:rPr>
          <w:spacing w:val="-6"/>
          <w:sz w:val="20"/>
        </w:rPr>
        <w:t xml:space="preserve"> </w:t>
      </w:r>
      <w:r w:rsidRPr="009C7D94">
        <w:rPr>
          <w:sz w:val="20"/>
        </w:rPr>
        <w:t>each</w:t>
      </w:r>
      <w:r w:rsidRPr="009C7D94">
        <w:rPr>
          <w:spacing w:val="-6"/>
          <w:sz w:val="20"/>
        </w:rPr>
        <w:t xml:space="preserve"> </w:t>
      </w:r>
      <w:r w:rsidRPr="009C7D94">
        <w:rPr>
          <w:sz w:val="20"/>
        </w:rPr>
        <w:t>unit</w:t>
      </w:r>
      <w:r w:rsidRPr="009C7D94">
        <w:rPr>
          <w:spacing w:val="-7"/>
          <w:sz w:val="20"/>
        </w:rPr>
        <w:t xml:space="preserve"> </w:t>
      </w:r>
      <w:r w:rsidRPr="009C7D94">
        <w:rPr>
          <w:sz w:val="20"/>
        </w:rPr>
        <w:t>for</w:t>
      </w:r>
      <w:r w:rsidRPr="009C7D94">
        <w:rPr>
          <w:spacing w:val="-6"/>
          <w:sz w:val="20"/>
        </w:rPr>
        <w:t xml:space="preserve"> </w:t>
      </w:r>
      <w:r w:rsidRPr="009C7D94">
        <w:rPr>
          <w:sz w:val="20"/>
        </w:rPr>
        <w:t>7</w:t>
      </w:r>
      <w:r w:rsidRPr="009C7D94">
        <w:rPr>
          <w:spacing w:val="-6"/>
          <w:sz w:val="20"/>
        </w:rPr>
        <w:t xml:space="preserve"> </w:t>
      </w:r>
      <w:r w:rsidRPr="009C7D94">
        <w:rPr>
          <w:sz w:val="20"/>
        </w:rPr>
        <w:t>days</w:t>
      </w:r>
      <w:r w:rsidRPr="009C7D94">
        <w:rPr>
          <w:spacing w:val="-8"/>
          <w:sz w:val="20"/>
        </w:rPr>
        <w:t xml:space="preserve"> </w:t>
      </w:r>
      <w:r w:rsidRPr="009C7D94">
        <w:rPr>
          <w:sz w:val="20"/>
        </w:rPr>
        <w:t>at</w:t>
      </w:r>
      <w:r w:rsidRPr="009C7D94">
        <w:rPr>
          <w:spacing w:val="-7"/>
          <w:sz w:val="20"/>
        </w:rPr>
        <w:t xml:space="preserve"> </w:t>
      </w:r>
      <w:r w:rsidRPr="009C7D94">
        <w:rPr>
          <w:sz w:val="20"/>
        </w:rPr>
        <w:t>72F</w:t>
      </w:r>
      <w:r w:rsidRPr="009C7D94">
        <w:rPr>
          <w:spacing w:val="-5"/>
          <w:sz w:val="20"/>
        </w:rPr>
        <w:t xml:space="preserve"> </w:t>
      </w:r>
      <w:r w:rsidRPr="009C7D94">
        <w:rPr>
          <w:sz w:val="20"/>
        </w:rPr>
        <w:t>without</w:t>
      </w:r>
      <w:r w:rsidRPr="009C7D94">
        <w:rPr>
          <w:spacing w:val="-7"/>
          <w:sz w:val="20"/>
        </w:rPr>
        <w:t xml:space="preserve"> </w:t>
      </w:r>
      <w:r w:rsidRPr="009C7D94">
        <w:rPr>
          <w:sz w:val="20"/>
        </w:rPr>
        <w:t>charging.</w:t>
      </w:r>
      <w:r w:rsidRPr="009C7D94">
        <w:rPr>
          <w:spacing w:val="36"/>
          <w:sz w:val="20"/>
        </w:rPr>
        <w:t xml:space="preserve"> </w:t>
      </w:r>
      <w:r w:rsidRPr="009C7D94">
        <w:rPr>
          <w:sz w:val="20"/>
        </w:rPr>
        <w:t>Equip</w:t>
      </w:r>
      <w:r w:rsidRPr="009C7D94">
        <w:rPr>
          <w:spacing w:val="-6"/>
          <w:sz w:val="20"/>
        </w:rPr>
        <w:t xml:space="preserve"> </w:t>
      </w:r>
      <w:r w:rsidRPr="009C7D94">
        <w:rPr>
          <w:sz w:val="20"/>
        </w:rPr>
        <w:t>each</w:t>
      </w:r>
      <w:r w:rsidRPr="009C7D94">
        <w:rPr>
          <w:spacing w:val="-6"/>
          <w:sz w:val="20"/>
        </w:rPr>
        <w:t xml:space="preserve"> </w:t>
      </w:r>
      <w:r w:rsidRPr="009C7D94">
        <w:rPr>
          <w:sz w:val="20"/>
        </w:rPr>
        <w:t>unit</w:t>
      </w:r>
      <w:r w:rsidRPr="009C7D94">
        <w:rPr>
          <w:spacing w:val="-5"/>
          <w:sz w:val="20"/>
        </w:rPr>
        <w:t xml:space="preserve"> </w:t>
      </w:r>
      <w:r w:rsidRPr="009C7D94">
        <w:rPr>
          <w:sz w:val="20"/>
        </w:rPr>
        <w:t>with</w:t>
      </w:r>
      <w:r w:rsidRPr="009C7D94">
        <w:rPr>
          <w:spacing w:val="-8"/>
          <w:sz w:val="20"/>
        </w:rPr>
        <w:t xml:space="preserve"> </w:t>
      </w:r>
      <w:r w:rsidRPr="009C7D94">
        <w:rPr>
          <w:sz w:val="20"/>
        </w:rPr>
        <w:t>batteries</w:t>
      </w:r>
      <w:r w:rsidRPr="009C7D94">
        <w:rPr>
          <w:spacing w:val="-8"/>
          <w:sz w:val="20"/>
        </w:rPr>
        <w:t xml:space="preserve"> </w:t>
      </w:r>
      <w:r w:rsidRPr="009C7D94">
        <w:rPr>
          <w:sz w:val="20"/>
        </w:rPr>
        <w:t>and</w:t>
      </w:r>
      <w:r w:rsidRPr="009C7D94">
        <w:rPr>
          <w:spacing w:val="-6"/>
          <w:sz w:val="20"/>
        </w:rPr>
        <w:t xml:space="preserve"> </w:t>
      </w:r>
      <w:r w:rsidRPr="009C7D94">
        <w:rPr>
          <w:sz w:val="20"/>
        </w:rPr>
        <w:t>a</w:t>
      </w:r>
      <w:r w:rsidRPr="009C7D94">
        <w:rPr>
          <w:spacing w:val="-7"/>
          <w:sz w:val="20"/>
        </w:rPr>
        <w:t xml:space="preserve"> </w:t>
      </w:r>
      <w:r w:rsidRPr="009C7D94">
        <w:rPr>
          <w:sz w:val="20"/>
        </w:rPr>
        <w:t>battery charger</w:t>
      </w:r>
      <w:r w:rsidRPr="009C7D94">
        <w:rPr>
          <w:spacing w:val="-7"/>
          <w:sz w:val="20"/>
        </w:rPr>
        <w:t xml:space="preserve"> </w:t>
      </w:r>
      <w:r w:rsidRPr="009C7D94">
        <w:rPr>
          <w:sz w:val="20"/>
        </w:rPr>
        <w:t>for</w:t>
      </w:r>
      <w:r w:rsidRPr="009C7D94">
        <w:rPr>
          <w:spacing w:val="-7"/>
          <w:sz w:val="20"/>
        </w:rPr>
        <w:t xml:space="preserve"> </w:t>
      </w:r>
      <w:r w:rsidRPr="009C7D94">
        <w:rPr>
          <w:sz w:val="20"/>
        </w:rPr>
        <w:t>use</w:t>
      </w:r>
      <w:r w:rsidRPr="009C7D94">
        <w:rPr>
          <w:spacing w:val="-5"/>
          <w:sz w:val="20"/>
        </w:rPr>
        <w:t xml:space="preserve"> </w:t>
      </w:r>
      <w:r w:rsidRPr="009C7D94">
        <w:rPr>
          <w:sz w:val="20"/>
        </w:rPr>
        <w:t>with</w:t>
      </w:r>
      <w:r w:rsidRPr="009C7D94">
        <w:rPr>
          <w:spacing w:val="-9"/>
          <w:sz w:val="20"/>
        </w:rPr>
        <w:t xml:space="preserve"> </w:t>
      </w:r>
      <w:r w:rsidRPr="009C7D94">
        <w:rPr>
          <w:sz w:val="20"/>
        </w:rPr>
        <w:t>a</w:t>
      </w:r>
      <w:r w:rsidRPr="009C7D94">
        <w:rPr>
          <w:spacing w:val="-8"/>
          <w:sz w:val="20"/>
        </w:rPr>
        <w:t xml:space="preserve"> </w:t>
      </w:r>
      <w:r w:rsidRPr="009C7D94">
        <w:rPr>
          <w:sz w:val="20"/>
        </w:rPr>
        <w:t>110</w:t>
      </w:r>
      <w:r w:rsidRPr="009C7D94">
        <w:rPr>
          <w:spacing w:val="-7"/>
          <w:sz w:val="20"/>
        </w:rPr>
        <w:t xml:space="preserve"> </w:t>
      </w:r>
      <w:r w:rsidRPr="009C7D94">
        <w:rPr>
          <w:sz w:val="20"/>
        </w:rPr>
        <w:t>V</w:t>
      </w:r>
      <w:r w:rsidRPr="009C7D94">
        <w:rPr>
          <w:spacing w:val="-8"/>
          <w:sz w:val="20"/>
        </w:rPr>
        <w:t xml:space="preserve"> </w:t>
      </w:r>
      <w:r w:rsidRPr="009C7D94">
        <w:rPr>
          <w:sz w:val="20"/>
        </w:rPr>
        <w:t>power</w:t>
      </w:r>
      <w:r w:rsidRPr="009C7D94">
        <w:rPr>
          <w:spacing w:val="-7"/>
          <w:sz w:val="20"/>
        </w:rPr>
        <w:t xml:space="preserve"> </w:t>
      </w:r>
      <w:r w:rsidRPr="009C7D94">
        <w:rPr>
          <w:sz w:val="20"/>
        </w:rPr>
        <w:t>source.</w:t>
      </w:r>
      <w:r w:rsidRPr="009C7D94">
        <w:rPr>
          <w:spacing w:val="35"/>
          <w:sz w:val="20"/>
        </w:rPr>
        <w:t xml:space="preserve"> </w:t>
      </w:r>
      <w:r w:rsidRPr="009C7D94">
        <w:rPr>
          <w:sz w:val="20"/>
        </w:rPr>
        <w:t>Furnish</w:t>
      </w:r>
      <w:r w:rsidRPr="009C7D94">
        <w:rPr>
          <w:spacing w:val="-9"/>
          <w:sz w:val="20"/>
        </w:rPr>
        <w:t xml:space="preserve"> </w:t>
      </w:r>
      <w:r w:rsidRPr="009C7D94">
        <w:rPr>
          <w:sz w:val="20"/>
        </w:rPr>
        <w:t>a</w:t>
      </w:r>
      <w:r w:rsidRPr="009C7D94">
        <w:rPr>
          <w:spacing w:val="-8"/>
          <w:sz w:val="20"/>
        </w:rPr>
        <w:t xml:space="preserve"> </w:t>
      </w:r>
      <w:r w:rsidRPr="009C7D94">
        <w:rPr>
          <w:sz w:val="20"/>
        </w:rPr>
        <w:t>visual</w:t>
      </w:r>
      <w:r w:rsidRPr="009C7D94">
        <w:rPr>
          <w:spacing w:val="-6"/>
          <w:sz w:val="20"/>
        </w:rPr>
        <w:t xml:space="preserve"> </w:t>
      </w:r>
      <w:r w:rsidRPr="009C7D94">
        <w:rPr>
          <w:sz w:val="20"/>
        </w:rPr>
        <w:t>display</w:t>
      </w:r>
      <w:r w:rsidRPr="009C7D94">
        <w:rPr>
          <w:spacing w:val="-11"/>
          <w:sz w:val="20"/>
        </w:rPr>
        <w:t xml:space="preserve"> </w:t>
      </w:r>
      <w:r w:rsidRPr="009C7D94">
        <w:rPr>
          <w:sz w:val="20"/>
        </w:rPr>
        <w:t>of</w:t>
      </w:r>
      <w:r w:rsidRPr="009C7D94">
        <w:rPr>
          <w:spacing w:val="-9"/>
          <w:sz w:val="20"/>
        </w:rPr>
        <w:t xml:space="preserve"> </w:t>
      </w:r>
      <w:r w:rsidRPr="009C7D94">
        <w:rPr>
          <w:sz w:val="20"/>
        </w:rPr>
        <w:t>the</w:t>
      </w:r>
      <w:r w:rsidRPr="009C7D94">
        <w:rPr>
          <w:spacing w:val="-8"/>
          <w:sz w:val="20"/>
        </w:rPr>
        <w:t xml:space="preserve"> </w:t>
      </w:r>
      <w:r w:rsidRPr="009C7D94">
        <w:rPr>
          <w:sz w:val="20"/>
        </w:rPr>
        <w:t>battery</w:t>
      </w:r>
      <w:r w:rsidRPr="009C7D94">
        <w:rPr>
          <w:spacing w:val="-11"/>
          <w:sz w:val="20"/>
        </w:rPr>
        <w:t xml:space="preserve"> </w:t>
      </w:r>
      <w:r w:rsidRPr="009C7D94">
        <w:rPr>
          <w:sz w:val="20"/>
        </w:rPr>
        <w:t>charge</w:t>
      </w:r>
      <w:r w:rsidRPr="009C7D94">
        <w:rPr>
          <w:spacing w:val="-7"/>
          <w:sz w:val="20"/>
        </w:rPr>
        <w:t xml:space="preserve"> </w:t>
      </w:r>
      <w:r w:rsidRPr="009C7D94">
        <w:rPr>
          <w:sz w:val="20"/>
        </w:rPr>
        <w:t>status.</w:t>
      </w:r>
      <w:r w:rsidRPr="009C7D94">
        <w:rPr>
          <w:spacing w:val="35"/>
          <w:sz w:val="20"/>
        </w:rPr>
        <w:t xml:space="preserve"> </w:t>
      </w:r>
      <w:r w:rsidRPr="009C7D94">
        <w:rPr>
          <w:sz w:val="20"/>
        </w:rPr>
        <w:t>Enclose</w:t>
      </w:r>
      <w:r w:rsidRPr="009C7D94">
        <w:rPr>
          <w:spacing w:val="-7"/>
          <w:sz w:val="20"/>
        </w:rPr>
        <w:t xml:space="preserve"> </w:t>
      </w:r>
      <w:r w:rsidRPr="009C7D94">
        <w:rPr>
          <w:sz w:val="20"/>
        </w:rPr>
        <w:t>the</w:t>
      </w:r>
      <w:r w:rsidRPr="009C7D94">
        <w:rPr>
          <w:spacing w:val="-7"/>
          <w:sz w:val="20"/>
        </w:rPr>
        <w:t xml:space="preserve"> </w:t>
      </w:r>
      <w:r w:rsidRPr="009C7D94">
        <w:rPr>
          <w:sz w:val="20"/>
        </w:rPr>
        <w:t xml:space="preserve">batteries and battery charger in a lockable, weatherproof compartment. Key all </w:t>
      </w:r>
      <w:r w:rsidRPr="009C7D94">
        <w:rPr>
          <w:sz w:val="20"/>
        </w:rPr>
        <w:lastRenderedPageBreak/>
        <w:t>locks alike for each unit in a system. Provide a system capable of running via existing commercial</w:t>
      </w:r>
      <w:r w:rsidRPr="009C7D94">
        <w:rPr>
          <w:spacing w:val="-5"/>
          <w:sz w:val="20"/>
        </w:rPr>
        <w:t xml:space="preserve"> </w:t>
      </w:r>
      <w:r w:rsidRPr="009C7D94">
        <w:rPr>
          <w:sz w:val="20"/>
        </w:rPr>
        <w:t>power.</w:t>
      </w:r>
      <w:r w:rsidR="00443582" w:rsidRPr="009C7D94">
        <w:rPr>
          <w:sz w:val="20"/>
        </w:rPr>
        <w:t xml:space="preserve"> </w:t>
      </w:r>
      <w:bookmarkStart w:id="99" w:name="_Hlk33530452"/>
      <w:del w:id="100" w:author="Tenaglia, James" w:date="2020-02-25T13:40:00Z">
        <w:r w:rsidR="00443582" w:rsidRPr="009C7D94" w:rsidDel="0040330C">
          <w:rPr>
            <w:sz w:val="20"/>
          </w:rPr>
          <w:delText>Equip unit with a generator connector for power loss conditions.</w:delText>
        </w:r>
      </w:del>
      <w:bookmarkEnd w:id="99"/>
      <w:ins w:id="101" w:author="Tenaglia, James" w:date="2020-02-25T13:40:00Z">
        <w:r w:rsidR="0040330C" w:rsidRPr="009C7D94">
          <w:rPr>
            <w:sz w:val="20"/>
          </w:rPr>
          <w:t>Equip unit with a generator connector for power loss conditions.</w:t>
        </w:r>
      </w:ins>
    </w:p>
    <w:p w14:paraId="55FC056E" w14:textId="77777777" w:rsidR="00AE1F87" w:rsidRPr="009C7D94" w:rsidRDefault="00AE1F87" w:rsidP="000F4C1F">
      <w:pPr>
        <w:numPr>
          <w:ilvl w:val="0"/>
          <w:numId w:val="19"/>
        </w:numPr>
        <w:tabs>
          <w:tab w:val="left" w:pos="639"/>
        </w:tabs>
        <w:spacing w:before="91"/>
        <w:ind w:left="990"/>
        <w:jc w:val="both"/>
        <w:rPr>
          <w:sz w:val="20"/>
        </w:rPr>
      </w:pPr>
      <w:r w:rsidRPr="009C7D94">
        <w:rPr>
          <w:b/>
          <w:sz w:val="20"/>
        </w:rPr>
        <w:t xml:space="preserve">Communication. </w:t>
      </w:r>
      <w:r w:rsidRPr="009C7D94">
        <w:rPr>
          <w:sz w:val="20"/>
        </w:rPr>
        <w:t>Interconnect all portable traffic control signal systems used for operations via wireless radio link or overhead hardwire to ensure fail-safe operation and proper functioning. Interconnect the units to function as a master/slave system. Ensure radio communications conform to applicable FCC</w:t>
      </w:r>
      <w:r w:rsidRPr="009C7D94">
        <w:rPr>
          <w:spacing w:val="-11"/>
          <w:sz w:val="20"/>
        </w:rPr>
        <w:t xml:space="preserve"> </w:t>
      </w:r>
      <w:r w:rsidRPr="009C7D94">
        <w:rPr>
          <w:sz w:val="20"/>
        </w:rPr>
        <w:t>requirements.</w:t>
      </w:r>
    </w:p>
    <w:p w14:paraId="62EBF3C5" w14:textId="77777777" w:rsidR="00AE1F87" w:rsidRPr="009C7D94" w:rsidRDefault="00AE1F87">
      <w:pPr>
        <w:spacing w:before="4"/>
        <w:ind w:left="990"/>
        <w:rPr>
          <w:sz w:val="20"/>
          <w:szCs w:val="20"/>
        </w:rPr>
      </w:pPr>
    </w:p>
    <w:p w14:paraId="2C7A9464" w14:textId="77777777" w:rsidR="00AE1F87" w:rsidRPr="009C7D94" w:rsidRDefault="00AE1F87">
      <w:pPr>
        <w:numPr>
          <w:ilvl w:val="0"/>
          <w:numId w:val="19"/>
        </w:numPr>
        <w:tabs>
          <w:tab w:val="left" w:pos="673"/>
        </w:tabs>
        <w:ind w:left="990"/>
        <w:outlineLvl w:val="4"/>
        <w:rPr>
          <w:b/>
          <w:bCs/>
          <w:sz w:val="20"/>
          <w:szCs w:val="20"/>
        </w:rPr>
      </w:pPr>
      <w:r w:rsidRPr="009C7D94">
        <w:rPr>
          <w:b/>
          <w:bCs/>
          <w:sz w:val="20"/>
          <w:szCs w:val="20"/>
        </w:rPr>
        <w:t>Modes of</w:t>
      </w:r>
      <w:r w:rsidRPr="009C7D94">
        <w:rPr>
          <w:b/>
          <w:bCs/>
          <w:spacing w:val="-4"/>
          <w:sz w:val="20"/>
          <w:szCs w:val="20"/>
        </w:rPr>
        <w:t xml:space="preserve"> </w:t>
      </w:r>
      <w:r w:rsidRPr="009C7D94">
        <w:rPr>
          <w:b/>
          <w:bCs/>
          <w:sz w:val="20"/>
          <w:szCs w:val="20"/>
        </w:rPr>
        <w:t>Operation.</w:t>
      </w:r>
    </w:p>
    <w:p w14:paraId="6D98A12B" w14:textId="77777777" w:rsidR="00AE1F87" w:rsidRPr="009C7D94" w:rsidRDefault="00AE1F87">
      <w:pPr>
        <w:spacing w:before="8"/>
        <w:ind w:left="630"/>
        <w:rPr>
          <w:b/>
          <w:sz w:val="19"/>
          <w:szCs w:val="20"/>
        </w:rPr>
      </w:pPr>
    </w:p>
    <w:p w14:paraId="02AC3037" w14:textId="5F936E2C" w:rsidR="00AE1F87" w:rsidRPr="009C7D94" w:rsidRDefault="005551D3" w:rsidP="000F4C1F">
      <w:pPr>
        <w:tabs>
          <w:tab w:val="left" w:pos="798"/>
        </w:tabs>
        <w:ind w:left="1080"/>
        <w:rPr>
          <w:sz w:val="20"/>
        </w:rPr>
      </w:pPr>
      <w:r w:rsidRPr="009C7D94">
        <w:rPr>
          <w:b/>
          <w:sz w:val="20"/>
        </w:rPr>
        <w:t>7.a</w:t>
      </w:r>
      <w:r w:rsidRPr="009C7D94">
        <w:rPr>
          <w:b/>
          <w:sz w:val="20"/>
        </w:rPr>
        <w:tab/>
      </w:r>
      <w:r w:rsidR="00AE1F87" w:rsidRPr="009C7D94">
        <w:rPr>
          <w:b/>
          <w:sz w:val="20"/>
        </w:rPr>
        <w:t xml:space="preserve">Required Modes. </w:t>
      </w:r>
      <w:r w:rsidR="00AE1F87" w:rsidRPr="009C7D94">
        <w:rPr>
          <w:sz w:val="20"/>
        </w:rPr>
        <w:t>Provide each system to operate via manually</w:t>
      </w:r>
      <w:ins w:id="102" w:author="Tenaglia, James" w:date="2020-02-25T13:41:00Z">
        <w:r w:rsidR="0040330C" w:rsidRPr="009C7D94">
          <w:rPr>
            <w:sz w:val="20"/>
          </w:rPr>
          <w:t xml:space="preserve"> </w:t>
        </w:r>
      </w:ins>
      <w:del w:id="103" w:author="Tenaglia, James" w:date="2020-02-25T13:41:00Z">
        <w:r w:rsidR="00AE1F87" w:rsidRPr="009C7D94" w:rsidDel="0040330C">
          <w:rPr>
            <w:sz w:val="20"/>
          </w:rPr>
          <w:delText>-</w:delText>
        </w:r>
      </w:del>
      <w:r w:rsidR="00AE1F87" w:rsidRPr="009C7D94">
        <w:rPr>
          <w:sz w:val="20"/>
        </w:rPr>
        <w:t>controlled, fixed-time, traffic-actuated, and flashing modes.</w:t>
      </w:r>
    </w:p>
    <w:p w14:paraId="2946DB82" w14:textId="77777777" w:rsidR="00AE1F87" w:rsidRPr="009C7D94" w:rsidRDefault="00AE1F87">
      <w:pPr>
        <w:spacing w:before="10"/>
        <w:ind w:left="1080"/>
        <w:rPr>
          <w:sz w:val="19"/>
          <w:szCs w:val="20"/>
        </w:rPr>
      </w:pPr>
    </w:p>
    <w:p w14:paraId="78A327B4" w14:textId="35F67D07" w:rsidR="00AE1F87" w:rsidRPr="009C7D94" w:rsidRDefault="005551D3" w:rsidP="000F4C1F">
      <w:pPr>
        <w:tabs>
          <w:tab w:val="left" w:pos="807"/>
        </w:tabs>
        <w:spacing w:before="1"/>
        <w:ind w:left="1080"/>
        <w:rPr>
          <w:sz w:val="20"/>
        </w:rPr>
      </w:pPr>
      <w:r w:rsidRPr="009C7D94">
        <w:rPr>
          <w:b/>
          <w:sz w:val="20"/>
        </w:rPr>
        <w:t>7.b</w:t>
      </w:r>
      <w:r w:rsidRPr="009C7D94">
        <w:rPr>
          <w:b/>
          <w:sz w:val="20"/>
        </w:rPr>
        <w:tab/>
      </w:r>
      <w:r w:rsidR="00AE1F87" w:rsidRPr="009C7D94">
        <w:rPr>
          <w:b/>
          <w:sz w:val="20"/>
        </w:rPr>
        <w:t>Manually</w:t>
      </w:r>
      <w:ins w:id="104" w:author="Tenaglia, James" w:date="2020-02-25T13:41:00Z">
        <w:r w:rsidR="0040330C" w:rsidRPr="009C7D94">
          <w:rPr>
            <w:b/>
            <w:sz w:val="20"/>
          </w:rPr>
          <w:t xml:space="preserve"> </w:t>
        </w:r>
      </w:ins>
      <w:del w:id="105" w:author="Tenaglia, James" w:date="2020-02-25T13:41:00Z">
        <w:r w:rsidR="00AE1F87" w:rsidRPr="009C7D94" w:rsidDel="0040330C">
          <w:rPr>
            <w:b/>
            <w:sz w:val="20"/>
          </w:rPr>
          <w:delText>-</w:delText>
        </w:r>
      </w:del>
      <w:r w:rsidR="00AE1F87" w:rsidRPr="009C7D94">
        <w:rPr>
          <w:b/>
          <w:sz w:val="20"/>
        </w:rPr>
        <w:t xml:space="preserve">Controlled Operation. </w:t>
      </w:r>
      <w:r w:rsidR="00AE1F87" w:rsidRPr="009C7D94">
        <w:rPr>
          <w:sz w:val="20"/>
        </w:rPr>
        <w:t>Furnish manual control with wireless remote. Provide a manual control mode prohibiting the operator to interrupt any preprogrammed all-red and/or all-yellow clearance time in a manner that would create a</w:t>
      </w:r>
      <w:r w:rsidR="00AE1F87" w:rsidRPr="009C7D94">
        <w:rPr>
          <w:spacing w:val="1"/>
          <w:sz w:val="20"/>
        </w:rPr>
        <w:t xml:space="preserve"> </w:t>
      </w:r>
      <w:r w:rsidR="00AE1F87" w:rsidRPr="009C7D94">
        <w:rPr>
          <w:sz w:val="20"/>
        </w:rPr>
        <w:t>conflict.</w:t>
      </w:r>
    </w:p>
    <w:p w14:paraId="5997CC1D" w14:textId="77777777" w:rsidR="00AE1F87" w:rsidRPr="009C7D94" w:rsidRDefault="00AE1F87">
      <w:pPr>
        <w:spacing w:before="1"/>
        <w:ind w:left="1080"/>
        <w:rPr>
          <w:sz w:val="20"/>
          <w:szCs w:val="20"/>
        </w:rPr>
      </w:pPr>
    </w:p>
    <w:p w14:paraId="6F5062FF" w14:textId="77777777" w:rsidR="00AE1F87" w:rsidRPr="009C7D94" w:rsidRDefault="005551D3" w:rsidP="000F4C1F">
      <w:pPr>
        <w:tabs>
          <w:tab w:val="left" w:pos="787"/>
        </w:tabs>
        <w:spacing w:before="1"/>
        <w:ind w:left="1080"/>
        <w:rPr>
          <w:sz w:val="20"/>
        </w:rPr>
      </w:pPr>
      <w:r w:rsidRPr="009C7D94">
        <w:rPr>
          <w:b/>
          <w:sz w:val="20"/>
        </w:rPr>
        <w:t>7.c</w:t>
      </w:r>
      <w:r w:rsidRPr="009C7D94">
        <w:rPr>
          <w:b/>
          <w:sz w:val="20"/>
        </w:rPr>
        <w:tab/>
      </w:r>
      <w:r w:rsidR="00AE1F87" w:rsidRPr="009C7D94">
        <w:rPr>
          <w:b/>
          <w:sz w:val="20"/>
        </w:rPr>
        <w:t xml:space="preserve">Fixed-Time Operation. </w:t>
      </w:r>
      <w:r w:rsidR="00AE1F87" w:rsidRPr="009C7D94">
        <w:rPr>
          <w:sz w:val="20"/>
        </w:rPr>
        <w:t>Provide a system capable of accommodating a minimum of five timing patterns per 24-hour period.</w:t>
      </w:r>
    </w:p>
    <w:p w14:paraId="110FFD37" w14:textId="77777777" w:rsidR="00AE1F87" w:rsidRPr="009C7D94" w:rsidRDefault="00AE1F87">
      <w:pPr>
        <w:spacing w:before="10"/>
        <w:ind w:left="1080"/>
        <w:rPr>
          <w:sz w:val="19"/>
          <w:szCs w:val="20"/>
        </w:rPr>
      </w:pPr>
    </w:p>
    <w:p w14:paraId="577BA4F8" w14:textId="0819F126" w:rsidR="00AE1F87" w:rsidRPr="009C7D94" w:rsidRDefault="005551D3">
      <w:pPr>
        <w:tabs>
          <w:tab w:val="left" w:pos="792"/>
        </w:tabs>
        <w:ind w:left="1080"/>
        <w:rPr>
          <w:sz w:val="20"/>
        </w:rPr>
      </w:pPr>
      <w:r w:rsidRPr="009C7D94">
        <w:rPr>
          <w:b/>
          <w:sz w:val="20"/>
        </w:rPr>
        <w:t>7.d</w:t>
      </w:r>
      <w:r w:rsidRPr="009C7D94">
        <w:rPr>
          <w:b/>
          <w:sz w:val="20"/>
        </w:rPr>
        <w:tab/>
      </w:r>
      <w:r w:rsidR="00AE1F87" w:rsidRPr="009C7D94">
        <w:rPr>
          <w:b/>
          <w:sz w:val="20"/>
        </w:rPr>
        <w:t xml:space="preserve">Traffic-Actuated Operation. </w:t>
      </w:r>
      <w:r w:rsidR="00AE1F87" w:rsidRPr="009C7D94">
        <w:rPr>
          <w:sz w:val="20"/>
        </w:rPr>
        <w:t xml:space="preserve">Use detection systems </w:t>
      </w:r>
      <w:del w:id="106" w:author="Tenaglia, James" w:date="2020-02-19T15:19:00Z">
        <w:r w:rsidR="00AE1F87" w:rsidRPr="009C7D94" w:rsidDel="00B9485E">
          <w:rPr>
            <w:sz w:val="20"/>
          </w:rPr>
          <w:delText>from a Bulletin 15</w:delText>
        </w:r>
        <w:r w:rsidR="00AE1F87" w:rsidRPr="009C7D94" w:rsidDel="00B9485E">
          <w:rPr>
            <w:spacing w:val="-9"/>
            <w:sz w:val="20"/>
          </w:rPr>
          <w:delText xml:space="preserve"> </w:delText>
        </w:r>
        <w:r w:rsidR="00AE1F87" w:rsidRPr="009C7D94" w:rsidDel="00B9485E">
          <w:rPr>
            <w:sz w:val="20"/>
          </w:rPr>
          <w:delText>manufacturer</w:delText>
        </w:r>
      </w:del>
      <w:ins w:id="107" w:author="Tenaglia, James" w:date="2020-02-19T15:19:00Z">
        <w:r w:rsidR="00B9485E" w:rsidRPr="009C7D94">
          <w:rPr>
            <w:sz w:val="20"/>
          </w:rPr>
          <w:t>as specified in Section 956.2</w:t>
        </w:r>
      </w:ins>
      <w:ins w:id="108" w:author="Tenaglia, James" w:date="2020-02-19T15:26:00Z">
        <w:r w:rsidR="009603AE" w:rsidRPr="009C7D94">
          <w:rPr>
            <w:sz w:val="20"/>
          </w:rPr>
          <w:t>(c)</w:t>
        </w:r>
      </w:ins>
      <w:r w:rsidR="00AE1F87" w:rsidRPr="009C7D94">
        <w:rPr>
          <w:sz w:val="20"/>
        </w:rPr>
        <w:t>.</w:t>
      </w:r>
    </w:p>
    <w:p w14:paraId="6B699379" w14:textId="77777777" w:rsidR="00AE1F87" w:rsidRPr="009C7D94" w:rsidRDefault="00AE1F87">
      <w:pPr>
        <w:spacing w:before="1"/>
        <w:ind w:left="1080"/>
        <w:rPr>
          <w:sz w:val="20"/>
          <w:szCs w:val="20"/>
        </w:rPr>
      </w:pPr>
    </w:p>
    <w:p w14:paraId="47D04862" w14:textId="77777777" w:rsidR="00AE1F87" w:rsidRPr="009C7D94" w:rsidRDefault="005551D3" w:rsidP="000F4C1F">
      <w:pPr>
        <w:tabs>
          <w:tab w:val="left" w:pos="855"/>
        </w:tabs>
        <w:ind w:left="1080"/>
        <w:rPr>
          <w:sz w:val="20"/>
        </w:rPr>
      </w:pPr>
      <w:r w:rsidRPr="009C7D94">
        <w:rPr>
          <w:b/>
          <w:sz w:val="20"/>
        </w:rPr>
        <w:t>7.e</w:t>
      </w:r>
      <w:r w:rsidRPr="009C7D94">
        <w:rPr>
          <w:b/>
          <w:sz w:val="20"/>
        </w:rPr>
        <w:tab/>
      </w:r>
      <w:r w:rsidR="00AE1F87" w:rsidRPr="009C7D94">
        <w:rPr>
          <w:b/>
          <w:sz w:val="20"/>
        </w:rPr>
        <w:t xml:space="preserve">Flashing Operation. </w:t>
      </w:r>
      <w:r w:rsidR="00AE1F87" w:rsidRPr="009C7D94">
        <w:rPr>
          <w:sz w:val="20"/>
        </w:rPr>
        <w:t>Provide a system capable of both flashing red and flashing yellow operations in programmed flash and cabinet flash</w:t>
      </w:r>
      <w:r w:rsidR="00AE1F87" w:rsidRPr="009C7D94">
        <w:rPr>
          <w:spacing w:val="1"/>
          <w:sz w:val="20"/>
        </w:rPr>
        <w:t xml:space="preserve"> </w:t>
      </w:r>
      <w:r w:rsidR="00AE1F87" w:rsidRPr="009C7D94">
        <w:rPr>
          <w:sz w:val="20"/>
        </w:rPr>
        <w:t>modes.</w:t>
      </w:r>
    </w:p>
    <w:p w14:paraId="3FE9F23F" w14:textId="77777777" w:rsidR="00AE1F87" w:rsidRPr="009C7D94" w:rsidRDefault="00AE1F87">
      <w:pPr>
        <w:spacing w:before="11"/>
        <w:ind w:left="1080"/>
        <w:rPr>
          <w:sz w:val="19"/>
          <w:szCs w:val="20"/>
        </w:rPr>
      </w:pPr>
    </w:p>
    <w:p w14:paraId="066D061C" w14:textId="015FC41C" w:rsidR="00AE1F87" w:rsidRPr="009C7D94" w:rsidRDefault="005551D3" w:rsidP="000F4C1F">
      <w:pPr>
        <w:tabs>
          <w:tab w:val="left" w:pos="807"/>
        </w:tabs>
        <w:ind w:left="1080"/>
        <w:rPr>
          <w:sz w:val="20"/>
        </w:rPr>
      </w:pPr>
      <w:r w:rsidRPr="009C7D94">
        <w:rPr>
          <w:b/>
          <w:sz w:val="20"/>
        </w:rPr>
        <w:t>7.f</w:t>
      </w:r>
      <w:r w:rsidRPr="009C7D94">
        <w:rPr>
          <w:b/>
          <w:sz w:val="20"/>
        </w:rPr>
        <w:tab/>
      </w:r>
      <w:r w:rsidR="00AE1F87" w:rsidRPr="009C7D94">
        <w:rPr>
          <w:b/>
          <w:sz w:val="20"/>
        </w:rPr>
        <w:t xml:space="preserve">Emergency Preemption. </w:t>
      </w:r>
      <w:r w:rsidR="00AE1F87" w:rsidRPr="009C7D94">
        <w:rPr>
          <w:sz w:val="20"/>
        </w:rPr>
        <w:t xml:space="preserve">As an option, provide a </w:t>
      </w:r>
      <w:del w:id="109" w:author="Tenaglia, James" w:date="2020-02-19T15:27:00Z">
        <w:r w:rsidR="00AE1F87" w:rsidRPr="009C7D94" w:rsidDel="009603AE">
          <w:rPr>
            <w:sz w:val="20"/>
          </w:rPr>
          <w:delText xml:space="preserve">Bulletin 15 approved </w:delText>
        </w:r>
      </w:del>
      <w:r w:rsidR="00AE1F87" w:rsidRPr="009C7D94">
        <w:rPr>
          <w:sz w:val="20"/>
        </w:rPr>
        <w:t>system</w:t>
      </w:r>
      <w:ins w:id="110" w:author="Tenaglia, James" w:date="2020-02-19T15:30:00Z">
        <w:r w:rsidR="009603AE" w:rsidRPr="009C7D94">
          <w:rPr>
            <w:sz w:val="20"/>
          </w:rPr>
          <w:t>,</w:t>
        </w:r>
      </w:ins>
      <w:ins w:id="111" w:author="Tenaglia, James" w:date="2020-02-19T15:29:00Z">
        <w:r w:rsidR="009603AE" w:rsidRPr="009C7D94">
          <w:rPr>
            <w:sz w:val="20"/>
          </w:rPr>
          <w:t xml:space="preserve"> as specified in Section 956.2(e)</w:t>
        </w:r>
      </w:ins>
      <w:ins w:id="112" w:author="Tenaglia, James" w:date="2020-02-19T15:30:00Z">
        <w:r w:rsidR="009603AE" w:rsidRPr="009C7D94">
          <w:rPr>
            <w:sz w:val="20"/>
          </w:rPr>
          <w:t>,</w:t>
        </w:r>
      </w:ins>
      <w:r w:rsidR="00AE1F87" w:rsidRPr="009C7D94">
        <w:rPr>
          <w:sz w:val="20"/>
        </w:rPr>
        <w:t xml:space="preserve"> capable of accommodating an optical, radio, or sound-based preemption system to provide a green indication for a properly</w:t>
      </w:r>
      <w:ins w:id="113" w:author="Tenaglia, James" w:date="2020-02-25T13:42:00Z">
        <w:r w:rsidR="0040330C" w:rsidRPr="009C7D94">
          <w:rPr>
            <w:sz w:val="20"/>
          </w:rPr>
          <w:t xml:space="preserve"> </w:t>
        </w:r>
      </w:ins>
      <w:del w:id="114" w:author="Tenaglia, James" w:date="2020-02-25T13:42:00Z">
        <w:r w:rsidR="00AE1F87" w:rsidRPr="009C7D94" w:rsidDel="0040330C">
          <w:rPr>
            <w:sz w:val="20"/>
          </w:rPr>
          <w:delText>-</w:delText>
        </w:r>
      </w:del>
      <w:r w:rsidR="00AE1F87" w:rsidRPr="009C7D94">
        <w:rPr>
          <w:sz w:val="20"/>
        </w:rPr>
        <w:t>equipped, approaching emergency</w:t>
      </w:r>
      <w:r w:rsidR="00AE1F87" w:rsidRPr="009C7D94">
        <w:rPr>
          <w:spacing w:val="-3"/>
          <w:sz w:val="20"/>
        </w:rPr>
        <w:t xml:space="preserve"> </w:t>
      </w:r>
      <w:r w:rsidR="00AE1F87" w:rsidRPr="009C7D94">
        <w:rPr>
          <w:sz w:val="20"/>
        </w:rPr>
        <w:t>vehicle.</w:t>
      </w:r>
    </w:p>
    <w:p w14:paraId="1F72F646" w14:textId="77777777" w:rsidR="00AE1F87" w:rsidRPr="009C7D94" w:rsidRDefault="00AE1F87">
      <w:pPr>
        <w:spacing w:before="11"/>
        <w:ind w:left="1080"/>
        <w:rPr>
          <w:sz w:val="19"/>
          <w:szCs w:val="20"/>
        </w:rPr>
      </w:pPr>
    </w:p>
    <w:p w14:paraId="22F57FB2" w14:textId="77777777" w:rsidR="00AE1F87" w:rsidRPr="009C7D94" w:rsidRDefault="005551D3" w:rsidP="000F4C1F">
      <w:pPr>
        <w:tabs>
          <w:tab w:val="left" w:pos="797"/>
        </w:tabs>
        <w:ind w:left="1080"/>
        <w:rPr>
          <w:sz w:val="20"/>
        </w:rPr>
      </w:pPr>
      <w:r w:rsidRPr="009C7D94">
        <w:rPr>
          <w:b/>
          <w:sz w:val="20"/>
        </w:rPr>
        <w:t>7.g</w:t>
      </w:r>
      <w:r w:rsidRPr="009C7D94">
        <w:rPr>
          <w:b/>
          <w:sz w:val="20"/>
        </w:rPr>
        <w:tab/>
      </w:r>
      <w:r w:rsidR="00AE1F87" w:rsidRPr="009C7D94">
        <w:rPr>
          <w:b/>
          <w:sz w:val="20"/>
        </w:rPr>
        <w:t xml:space="preserve">Railroad Preemption. </w:t>
      </w:r>
      <w:r w:rsidR="00AE1F87" w:rsidRPr="009C7D94">
        <w:rPr>
          <w:sz w:val="20"/>
        </w:rPr>
        <w:t>Due to the complexity and variation involved with railroad crossings, this operation will require a special</w:t>
      </w:r>
      <w:r w:rsidR="00AE1F87" w:rsidRPr="009C7D94">
        <w:rPr>
          <w:spacing w:val="-1"/>
          <w:sz w:val="20"/>
        </w:rPr>
        <w:t xml:space="preserve"> </w:t>
      </w:r>
      <w:r w:rsidR="00AE1F87" w:rsidRPr="009C7D94">
        <w:rPr>
          <w:sz w:val="20"/>
        </w:rPr>
        <w:t>provision.</w:t>
      </w:r>
    </w:p>
    <w:p w14:paraId="08CE6F91" w14:textId="77777777" w:rsidR="00AE1F87" w:rsidRPr="009C7D94" w:rsidRDefault="00AE1F87">
      <w:pPr>
        <w:spacing w:before="6"/>
        <w:ind w:left="360"/>
        <w:rPr>
          <w:sz w:val="20"/>
          <w:szCs w:val="20"/>
        </w:rPr>
      </w:pPr>
    </w:p>
    <w:p w14:paraId="148D734F" w14:textId="77777777" w:rsidR="00AE1F87" w:rsidRPr="009C7D94" w:rsidRDefault="00AE1F87">
      <w:pPr>
        <w:numPr>
          <w:ilvl w:val="0"/>
          <w:numId w:val="19"/>
        </w:numPr>
        <w:ind w:left="990"/>
        <w:outlineLvl w:val="4"/>
        <w:rPr>
          <w:b/>
          <w:bCs/>
          <w:sz w:val="20"/>
          <w:szCs w:val="20"/>
        </w:rPr>
      </w:pPr>
      <w:r w:rsidRPr="009C7D94">
        <w:rPr>
          <w:b/>
          <w:bCs/>
          <w:sz w:val="20"/>
          <w:szCs w:val="20"/>
        </w:rPr>
        <w:t>Timing Parameters.</w:t>
      </w:r>
    </w:p>
    <w:p w14:paraId="61CDCEAD" w14:textId="77777777" w:rsidR="00AE1F87" w:rsidRPr="009C7D94" w:rsidRDefault="00AE1F87">
      <w:pPr>
        <w:spacing w:before="8"/>
        <w:rPr>
          <w:b/>
          <w:sz w:val="19"/>
          <w:szCs w:val="20"/>
        </w:rPr>
      </w:pPr>
    </w:p>
    <w:p w14:paraId="379236BE" w14:textId="742EFDDE" w:rsidR="00AE1F87" w:rsidRPr="009C7D94" w:rsidRDefault="00455705" w:rsidP="000F4C1F">
      <w:pPr>
        <w:tabs>
          <w:tab w:val="left" w:pos="776"/>
        </w:tabs>
        <w:ind w:left="1080"/>
        <w:rPr>
          <w:sz w:val="20"/>
        </w:rPr>
      </w:pPr>
      <w:r w:rsidRPr="009C7D94">
        <w:rPr>
          <w:b/>
          <w:sz w:val="20"/>
        </w:rPr>
        <w:t>8.a</w:t>
      </w:r>
      <w:r w:rsidRPr="009C7D94">
        <w:rPr>
          <w:b/>
          <w:sz w:val="20"/>
        </w:rPr>
        <w:tab/>
      </w:r>
      <w:r w:rsidR="00AE1F87" w:rsidRPr="009C7D94">
        <w:rPr>
          <w:b/>
          <w:sz w:val="20"/>
        </w:rPr>
        <w:t>Programmable</w:t>
      </w:r>
      <w:r w:rsidR="00AE1F87" w:rsidRPr="009C7D94">
        <w:rPr>
          <w:b/>
          <w:spacing w:val="-11"/>
          <w:sz w:val="20"/>
        </w:rPr>
        <w:t xml:space="preserve"> </w:t>
      </w:r>
      <w:r w:rsidR="00AE1F87" w:rsidRPr="009C7D94">
        <w:rPr>
          <w:b/>
          <w:sz w:val="20"/>
        </w:rPr>
        <w:t>Timing</w:t>
      </w:r>
      <w:r w:rsidR="00AE1F87" w:rsidRPr="009C7D94">
        <w:rPr>
          <w:b/>
          <w:spacing w:val="-10"/>
          <w:sz w:val="20"/>
        </w:rPr>
        <w:t xml:space="preserve"> </w:t>
      </w:r>
      <w:r w:rsidR="00AE1F87" w:rsidRPr="009C7D94">
        <w:rPr>
          <w:b/>
          <w:sz w:val="20"/>
        </w:rPr>
        <w:t>Patterns.</w:t>
      </w:r>
      <w:r w:rsidR="00AE1F87" w:rsidRPr="009C7D94">
        <w:rPr>
          <w:b/>
          <w:spacing w:val="26"/>
          <w:sz w:val="20"/>
        </w:rPr>
        <w:t xml:space="preserve"> </w:t>
      </w:r>
      <w:r w:rsidR="00AE1F87" w:rsidRPr="009C7D94">
        <w:rPr>
          <w:sz w:val="20"/>
        </w:rPr>
        <w:t>Allow</w:t>
      </w:r>
      <w:r w:rsidR="00AE1F87" w:rsidRPr="009C7D94">
        <w:rPr>
          <w:spacing w:val="-13"/>
          <w:sz w:val="20"/>
        </w:rPr>
        <w:t xml:space="preserve"> </w:t>
      </w:r>
      <w:r w:rsidR="00AE1F87" w:rsidRPr="009C7D94">
        <w:rPr>
          <w:sz w:val="20"/>
        </w:rPr>
        <w:t>users</w:t>
      </w:r>
      <w:r w:rsidR="00AE1F87" w:rsidRPr="009C7D94">
        <w:rPr>
          <w:spacing w:val="-12"/>
          <w:sz w:val="20"/>
        </w:rPr>
        <w:t xml:space="preserve"> </w:t>
      </w:r>
      <w:r w:rsidR="00AE1F87" w:rsidRPr="009C7D94">
        <w:rPr>
          <w:sz w:val="20"/>
        </w:rPr>
        <w:t>of</w:t>
      </w:r>
      <w:r w:rsidR="00AE1F87" w:rsidRPr="009C7D94">
        <w:rPr>
          <w:spacing w:val="-12"/>
          <w:sz w:val="20"/>
        </w:rPr>
        <w:t xml:space="preserve"> </w:t>
      </w:r>
      <w:r w:rsidR="00AE1F87" w:rsidRPr="009C7D94">
        <w:rPr>
          <w:sz w:val="20"/>
        </w:rPr>
        <w:t>the</w:t>
      </w:r>
      <w:r w:rsidR="00AE1F87" w:rsidRPr="009C7D94">
        <w:rPr>
          <w:spacing w:val="-11"/>
          <w:sz w:val="20"/>
        </w:rPr>
        <w:t xml:space="preserve"> </w:t>
      </w:r>
      <w:r w:rsidR="00AE1F87" w:rsidRPr="009C7D94">
        <w:rPr>
          <w:sz w:val="20"/>
        </w:rPr>
        <w:t>system</w:t>
      </w:r>
      <w:r w:rsidR="00AE1F87" w:rsidRPr="009C7D94">
        <w:rPr>
          <w:spacing w:val="-14"/>
          <w:sz w:val="20"/>
        </w:rPr>
        <w:t xml:space="preserve"> </w:t>
      </w:r>
      <w:r w:rsidR="00AE1F87" w:rsidRPr="009C7D94">
        <w:rPr>
          <w:sz w:val="20"/>
        </w:rPr>
        <w:t>to</w:t>
      </w:r>
      <w:r w:rsidR="00AE1F87" w:rsidRPr="009C7D94">
        <w:rPr>
          <w:spacing w:val="-10"/>
          <w:sz w:val="20"/>
        </w:rPr>
        <w:t xml:space="preserve"> </w:t>
      </w:r>
      <w:r w:rsidR="00AE1F87" w:rsidRPr="009C7D94">
        <w:rPr>
          <w:sz w:val="20"/>
        </w:rPr>
        <w:t>program</w:t>
      </w:r>
      <w:r w:rsidR="00AE1F87" w:rsidRPr="009C7D94">
        <w:rPr>
          <w:spacing w:val="-14"/>
          <w:sz w:val="20"/>
        </w:rPr>
        <w:t xml:space="preserve"> </w:t>
      </w:r>
      <w:r w:rsidR="00AE1F87" w:rsidRPr="009C7D94">
        <w:rPr>
          <w:sz w:val="20"/>
        </w:rPr>
        <w:t>coordinated</w:t>
      </w:r>
      <w:r w:rsidR="00AE1F87" w:rsidRPr="009C7D94">
        <w:rPr>
          <w:spacing w:val="-10"/>
          <w:sz w:val="20"/>
        </w:rPr>
        <w:t xml:space="preserve"> </w:t>
      </w:r>
      <w:r w:rsidR="00AE1F87" w:rsidRPr="009C7D94">
        <w:rPr>
          <w:sz w:val="20"/>
        </w:rPr>
        <w:t>signal</w:t>
      </w:r>
      <w:r w:rsidR="00AE1F87" w:rsidRPr="009C7D94">
        <w:rPr>
          <w:spacing w:val="-11"/>
          <w:sz w:val="20"/>
        </w:rPr>
        <w:t xml:space="preserve"> </w:t>
      </w:r>
      <w:r w:rsidR="00AE1F87" w:rsidRPr="009C7D94">
        <w:rPr>
          <w:sz w:val="20"/>
        </w:rPr>
        <w:t>timings</w:t>
      </w:r>
      <w:r w:rsidR="00AE1F87" w:rsidRPr="009C7D94">
        <w:rPr>
          <w:spacing w:val="-12"/>
          <w:sz w:val="20"/>
        </w:rPr>
        <w:t xml:space="preserve"> </w:t>
      </w:r>
      <w:r w:rsidR="00AE1F87" w:rsidRPr="009C7D94">
        <w:rPr>
          <w:sz w:val="20"/>
        </w:rPr>
        <w:t>for</w:t>
      </w:r>
      <w:r w:rsidR="00AE1F87" w:rsidRPr="009C7D94">
        <w:rPr>
          <w:spacing w:val="-10"/>
          <w:sz w:val="20"/>
        </w:rPr>
        <w:t xml:space="preserve"> </w:t>
      </w:r>
      <w:r w:rsidR="00AE1F87" w:rsidRPr="009C7D94">
        <w:rPr>
          <w:sz w:val="20"/>
        </w:rPr>
        <w:t>green periods</w:t>
      </w:r>
      <w:r w:rsidR="00AE1F87" w:rsidRPr="009C7D94">
        <w:rPr>
          <w:spacing w:val="-12"/>
          <w:sz w:val="20"/>
        </w:rPr>
        <w:t xml:space="preserve"> </w:t>
      </w:r>
      <w:r w:rsidR="00AE1F87" w:rsidRPr="009C7D94">
        <w:rPr>
          <w:sz w:val="20"/>
        </w:rPr>
        <w:t>and</w:t>
      </w:r>
      <w:r w:rsidR="00AE1F87" w:rsidRPr="009C7D94">
        <w:rPr>
          <w:spacing w:val="-10"/>
          <w:sz w:val="20"/>
        </w:rPr>
        <w:t xml:space="preserve"> </w:t>
      </w:r>
      <w:r w:rsidR="00AE1F87" w:rsidRPr="009C7D94">
        <w:rPr>
          <w:sz w:val="20"/>
        </w:rPr>
        <w:t>cycle</w:t>
      </w:r>
      <w:r w:rsidR="00AE1F87" w:rsidRPr="009C7D94">
        <w:rPr>
          <w:spacing w:val="-11"/>
          <w:sz w:val="20"/>
        </w:rPr>
        <w:t xml:space="preserve"> </w:t>
      </w:r>
      <w:r w:rsidR="00AE1F87" w:rsidRPr="009C7D94">
        <w:rPr>
          <w:sz w:val="20"/>
        </w:rPr>
        <w:t>lengths</w:t>
      </w:r>
      <w:r w:rsidR="00AE1F87" w:rsidRPr="009C7D94">
        <w:rPr>
          <w:spacing w:val="-12"/>
          <w:sz w:val="20"/>
        </w:rPr>
        <w:t xml:space="preserve"> </w:t>
      </w:r>
      <w:r w:rsidR="00AE1F87" w:rsidRPr="009C7D94">
        <w:rPr>
          <w:sz w:val="20"/>
        </w:rPr>
        <w:t>to</w:t>
      </w:r>
      <w:r w:rsidR="00AE1F87" w:rsidRPr="009C7D94">
        <w:rPr>
          <w:spacing w:val="-10"/>
          <w:sz w:val="20"/>
        </w:rPr>
        <w:t xml:space="preserve"> </w:t>
      </w:r>
      <w:r w:rsidR="00AE1F87" w:rsidRPr="009C7D94">
        <w:rPr>
          <w:sz w:val="20"/>
        </w:rPr>
        <w:t>the</w:t>
      </w:r>
      <w:r w:rsidR="00AE1F87" w:rsidRPr="009C7D94">
        <w:rPr>
          <w:spacing w:val="-11"/>
          <w:sz w:val="20"/>
        </w:rPr>
        <w:t xml:space="preserve"> </w:t>
      </w:r>
      <w:r w:rsidR="00AE1F87" w:rsidRPr="009C7D94">
        <w:rPr>
          <w:sz w:val="20"/>
        </w:rPr>
        <w:t>nearest</w:t>
      </w:r>
      <w:r w:rsidR="00AE1F87" w:rsidRPr="009C7D94">
        <w:rPr>
          <w:spacing w:val="-12"/>
          <w:sz w:val="20"/>
        </w:rPr>
        <w:t xml:space="preserve"> </w:t>
      </w:r>
      <w:r w:rsidR="00AE1F87" w:rsidRPr="009C7D94">
        <w:rPr>
          <w:sz w:val="20"/>
        </w:rPr>
        <w:t>1</w:t>
      </w:r>
      <w:r w:rsidR="00AE1F87" w:rsidRPr="009C7D94">
        <w:rPr>
          <w:spacing w:val="-9"/>
          <w:sz w:val="20"/>
        </w:rPr>
        <w:t xml:space="preserve"> </w:t>
      </w:r>
      <w:r w:rsidR="00AE1F87" w:rsidRPr="009C7D94">
        <w:rPr>
          <w:sz w:val="20"/>
        </w:rPr>
        <w:t>second,</w:t>
      </w:r>
      <w:r w:rsidR="00AE1F87" w:rsidRPr="009C7D94">
        <w:rPr>
          <w:spacing w:val="-11"/>
          <w:sz w:val="20"/>
        </w:rPr>
        <w:t xml:space="preserve"> </w:t>
      </w:r>
      <w:r w:rsidR="00AE1F87" w:rsidRPr="009C7D94">
        <w:rPr>
          <w:sz w:val="20"/>
        </w:rPr>
        <w:t>over</w:t>
      </w:r>
      <w:r w:rsidR="00AE1F87" w:rsidRPr="009C7D94">
        <w:rPr>
          <w:spacing w:val="-11"/>
          <w:sz w:val="20"/>
        </w:rPr>
        <w:t xml:space="preserve"> </w:t>
      </w:r>
      <w:r w:rsidR="00AE1F87" w:rsidRPr="009C7D94">
        <w:rPr>
          <w:sz w:val="20"/>
        </w:rPr>
        <w:t>a</w:t>
      </w:r>
      <w:r w:rsidR="00AE1F87" w:rsidRPr="009C7D94">
        <w:rPr>
          <w:spacing w:val="-11"/>
          <w:sz w:val="20"/>
        </w:rPr>
        <w:t xml:space="preserve"> </w:t>
      </w:r>
      <w:r w:rsidR="00AE1F87" w:rsidRPr="009C7D94">
        <w:rPr>
          <w:sz w:val="20"/>
        </w:rPr>
        <w:t>range</w:t>
      </w:r>
      <w:r w:rsidR="00AE1F87" w:rsidRPr="009C7D94">
        <w:rPr>
          <w:spacing w:val="-11"/>
          <w:sz w:val="20"/>
        </w:rPr>
        <w:t xml:space="preserve"> </w:t>
      </w:r>
      <w:r w:rsidR="00AE1F87" w:rsidRPr="009C7D94">
        <w:rPr>
          <w:sz w:val="20"/>
        </w:rPr>
        <w:t>of</w:t>
      </w:r>
      <w:r w:rsidR="00AE1F87" w:rsidRPr="009C7D94">
        <w:rPr>
          <w:spacing w:val="-11"/>
          <w:sz w:val="20"/>
        </w:rPr>
        <w:t xml:space="preserve"> </w:t>
      </w:r>
      <w:r w:rsidR="00AE1F87" w:rsidRPr="009C7D94">
        <w:rPr>
          <w:sz w:val="20"/>
        </w:rPr>
        <w:t>values</w:t>
      </w:r>
      <w:r w:rsidR="00AE1F87" w:rsidRPr="009C7D94">
        <w:rPr>
          <w:spacing w:val="-11"/>
          <w:sz w:val="20"/>
        </w:rPr>
        <w:t xml:space="preserve"> </w:t>
      </w:r>
      <w:r w:rsidR="00AE1F87" w:rsidRPr="009C7D94">
        <w:rPr>
          <w:sz w:val="20"/>
        </w:rPr>
        <w:t>from</w:t>
      </w:r>
      <w:r w:rsidR="00AE1F87" w:rsidRPr="009C7D94">
        <w:rPr>
          <w:spacing w:val="-15"/>
          <w:sz w:val="20"/>
        </w:rPr>
        <w:t xml:space="preserve"> </w:t>
      </w:r>
      <w:r w:rsidR="00AE1F87" w:rsidRPr="009C7D94">
        <w:rPr>
          <w:sz w:val="20"/>
        </w:rPr>
        <w:t>3</w:t>
      </w:r>
      <w:r w:rsidR="00AE1F87" w:rsidRPr="009C7D94">
        <w:rPr>
          <w:spacing w:val="-9"/>
          <w:sz w:val="20"/>
        </w:rPr>
        <w:t xml:space="preserve"> </w:t>
      </w:r>
      <w:r w:rsidR="00AE1F87" w:rsidRPr="009C7D94">
        <w:rPr>
          <w:sz w:val="20"/>
        </w:rPr>
        <w:t>seconds</w:t>
      </w:r>
      <w:r w:rsidR="00AE1F87" w:rsidRPr="009C7D94">
        <w:rPr>
          <w:spacing w:val="-12"/>
          <w:sz w:val="20"/>
        </w:rPr>
        <w:t xml:space="preserve"> </w:t>
      </w:r>
      <w:r w:rsidR="00AE1F87" w:rsidRPr="009C7D94">
        <w:rPr>
          <w:sz w:val="20"/>
        </w:rPr>
        <w:t>to</w:t>
      </w:r>
      <w:r w:rsidR="00AE1F87" w:rsidRPr="009C7D94">
        <w:rPr>
          <w:spacing w:val="-10"/>
          <w:sz w:val="20"/>
        </w:rPr>
        <w:t xml:space="preserve"> </w:t>
      </w:r>
      <w:r w:rsidR="00AE1F87" w:rsidRPr="009C7D94">
        <w:rPr>
          <w:sz w:val="20"/>
        </w:rPr>
        <w:t>250</w:t>
      </w:r>
      <w:r w:rsidR="00AE1F87" w:rsidRPr="009C7D94">
        <w:rPr>
          <w:spacing w:val="-10"/>
          <w:sz w:val="20"/>
        </w:rPr>
        <w:t xml:space="preserve"> </w:t>
      </w:r>
      <w:r w:rsidR="00AE1F87" w:rsidRPr="009C7D94">
        <w:rPr>
          <w:sz w:val="20"/>
        </w:rPr>
        <w:t>seconds.</w:t>
      </w:r>
      <w:r w:rsidR="00AE1F87" w:rsidRPr="009C7D94">
        <w:rPr>
          <w:spacing w:val="-11"/>
          <w:sz w:val="20"/>
        </w:rPr>
        <w:t xml:space="preserve"> </w:t>
      </w:r>
      <w:r w:rsidR="00AE1F87" w:rsidRPr="009C7D94">
        <w:rPr>
          <w:sz w:val="20"/>
        </w:rPr>
        <w:t>Phase</w:t>
      </w:r>
      <w:r w:rsidR="00AE1F87" w:rsidRPr="009C7D94">
        <w:rPr>
          <w:spacing w:val="-11"/>
          <w:sz w:val="20"/>
        </w:rPr>
        <w:t xml:space="preserve"> </w:t>
      </w:r>
      <w:r w:rsidR="00AE1F87" w:rsidRPr="009C7D94">
        <w:rPr>
          <w:sz w:val="20"/>
        </w:rPr>
        <w:t>timings, including</w:t>
      </w:r>
      <w:r w:rsidR="00AE1F87" w:rsidRPr="009C7D94">
        <w:rPr>
          <w:spacing w:val="-5"/>
          <w:sz w:val="20"/>
        </w:rPr>
        <w:t xml:space="preserve"> </w:t>
      </w:r>
      <w:r w:rsidR="00AE1F87" w:rsidRPr="009C7D94">
        <w:rPr>
          <w:sz w:val="20"/>
        </w:rPr>
        <w:t>minimum</w:t>
      </w:r>
      <w:r w:rsidR="00AE1F87" w:rsidRPr="009C7D94">
        <w:rPr>
          <w:spacing w:val="-8"/>
          <w:sz w:val="20"/>
        </w:rPr>
        <w:t xml:space="preserve"> </w:t>
      </w:r>
      <w:r w:rsidR="00AE1F87" w:rsidRPr="009C7D94">
        <w:rPr>
          <w:sz w:val="20"/>
        </w:rPr>
        <w:t>green,</w:t>
      </w:r>
      <w:r w:rsidR="00AE1F87" w:rsidRPr="009C7D94">
        <w:rPr>
          <w:spacing w:val="-6"/>
          <w:sz w:val="20"/>
        </w:rPr>
        <w:t xml:space="preserve"> </w:t>
      </w:r>
      <w:r w:rsidR="00AE1F87" w:rsidRPr="009C7D94">
        <w:rPr>
          <w:sz w:val="20"/>
        </w:rPr>
        <w:t>green</w:t>
      </w:r>
      <w:r w:rsidR="00AE1F87" w:rsidRPr="009C7D94">
        <w:rPr>
          <w:spacing w:val="-8"/>
          <w:sz w:val="20"/>
        </w:rPr>
        <w:t xml:space="preserve"> </w:t>
      </w:r>
      <w:r w:rsidR="00AE1F87" w:rsidRPr="009C7D94">
        <w:rPr>
          <w:sz w:val="20"/>
        </w:rPr>
        <w:t>extension,</w:t>
      </w:r>
      <w:r w:rsidR="00AE1F87" w:rsidRPr="009C7D94">
        <w:rPr>
          <w:spacing w:val="-4"/>
          <w:sz w:val="20"/>
        </w:rPr>
        <w:t xml:space="preserve"> </w:t>
      </w:r>
      <w:r w:rsidR="00AE1F87" w:rsidRPr="009C7D94">
        <w:rPr>
          <w:sz w:val="20"/>
        </w:rPr>
        <w:t>yellow</w:t>
      </w:r>
      <w:r w:rsidR="00AE1F87" w:rsidRPr="009C7D94">
        <w:rPr>
          <w:spacing w:val="-11"/>
          <w:sz w:val="20"/>
        </w:rPr>
        <w:t xml:space="preserve"> </w:t>
      </w:r>
      <w:r w:rsidR="00AE1F87" w:rsidRPr="009C7D94">
        <w:rPr>
          <w:sz w:val="20"/>
        </w:rPr>
        <w:t>clearance,</w:t>
      </w:r>
      <w:r w:rsidR="00AE1F87" w:rsidRPr="009C7D94">
        <w:rPr>
          <w:spacing w:val="-6"/>
          <w:sz w:val="20"/>
        </w:rPr>
        <w:t xml:space="preserve"> </w:t>
      </w:r>
      <w:r w:rsidR="00AE1F87" w:rsidRPr="009C7D94">
        <w:rPr>
          <w:sz w:val="20"/>
        </w:rPr>
        <w:t>and</w:t>
      </w:r>
      <w:r w:rsidR="00AE1F87" w:rsidRPr="009C7D94">
        <w:rPr>
          <w:spacing w:val="-5"/>
          <w:sz w:val="20"/>
        </w:rPr>
        <w:t xml:space="preserve"> </w:t>
      </w:r>
      <w:r w:rsidR="00AE1F87" w:rsidRPr="009C7D94">
        <w:rPr>
          <w:sz w:val="20"/>
        </w:rPr>
        <w:t>red</w:t>
      </w:r>
      <w:r w:rsidR="00AE1F87" w:rsidRPr="009C7D94">
        <w:rPr>
          <w:spacing w:val="-5"/>
          <w:sz w:val="20"/>
        </w:rPr>
        <w:t xml:space="preserve"> </w:t>
      </w:r>
      <w:r w:rsidR="00AE1F87" w:rsidRPr="009C7D94">
        <w:rPr>
          <w:sz w:val="20"/>
        </w:rPr>
        <w:t>clearance</w:t>
      </w:r>
      <w:r w:rsidR="00AE1F87" w:rsidRPr="009C7D94">
        <w:rPr>
          <w:spacing w:val="-6"/>
          <w:sz w:val="20"/>
        </w:rPr>
        <w:t xml:space="preserve"> </w:t>
      </w:r>
      <w:r w:rsidR="00AE1F87" w:rsidRPr="009C7D94">
        <w:rPr>
          <w:sz w:val="20"/>
        </w:rPr>
        <w:t>must</w:t>
      </w:r>
      <w:r w:rsidR="00AE1F87" w:rsidRPr="009C7D94">
        <w:rPr>
          <w:spacing w:val="-7"/>
          <w:sz w:val="20"/>
        </w:rPr>
        <w:t xml:space="preserve"> </w:t>
      </w:r>
      <w:r w:rsidR="00AE1F87" w:rsidRPr="009C7D94">
        <w:rPr>
          <w:sz w:val="20"/>
        </w:rPr>
        <w:t>be</w:t>
      </w:r>
      <w:r w:rsidR="00AE1F87" w:rsidRPr="009C7D94">
        <w:rPr>
          <w:spacing w:val="-6"/>
          <w:sz w:val="20"/>
        </w:rPr>
        <w:t xml:space="preserve"> </w:t>
      </w:r>
      <w:r w:rsidR="00AE1F87" w:rsidRPr="009C7D94">
        <w:rPr>
          <w:sz w:val="20"/>
        </w:rPr>
        <w:t>programmable</w:t>
      </w:r>
      <w:r w:rsidR="00AE1F87" w:rsidRPr="009C7D94">
        <w:rPr>
          <w:spacing w:val="-6"/>
          <w:sz w:val="20"/>
        </w:rPr>
        <w:t xml:space="preserve"> </w:t>
      </w:r>
      <w:r w:rsidR="00AE1F87" w:rsidRPr="009C7D94">
        <w:rPr>
          <w:sz w:val="20"/>
        </w:rPr>
        <w:t>to</w:t>
      </w:r>
      <w:r w:rsidR="00AE1F87" w:rsidRPr="009C7D94">
        <w:rPr>
          <w:spacing w:val="-5"/>
          <w:sz w:val="20"/>
        </w:rPr>
        <w:t xml:space="preserve"> </w:t>
      </w:r>
      <w:r w:rsidR="00AE1F87" w:rsidRPr="009C7D94">
        <w:rPr>
          <w:sz w:val="20"/>
        </w:rPr>
        <w:t>the</w:t>
      </w:r>
      <w:r w:rsidR="00AE1F87" w:rsidRPr="009C7D94">
        <w:rPr>
          <w:spacing w:val="-6"/>
          <w:sz w:val="20"/>
        </w:rPr>
        <w:t xml:space="preserve"> </w:t>
      </w:r>
      <w:r w:rsidR="00AE1F87" w:rsidRPr="009C7D94">
        <w:rPr>
          <w:sz w:val="20"/>
        </w:rPr>
        <w:t>nearest 1 second. Minimum green times must be programmable over a range of 0 to 25 seconds. Green extension times must be</w:t>
      </w:r>
      <w:r w:rsidR="00AE1F87" w:rsidRPr="009C7D94">
        <w:rPr>
          <w:spacing w:val="-7"/>
          <w:sz w:val="20"/>
        </w:rPr>
        <w:t xml:space="preserve"> </w:t>
      </w:r>
      <w:r w:rsidR="00AE1F87" w:rsidRPr="009C7D94">
        <w:rPr>
          <w:sz w:val="20"/>
        </w:rPr>
        <w:t>programmable</w:t>
      </w:r>
      <w:r w:rsidR="00AE1F87" w:rsidRPr="009C7D94">
        <w:rPr>
          <w:spacing w:val="-7"/>
          <w:sz w:val="20"/>
        </w:rPr>
        <w:t xml:space="preserve"> </w:t>
      </w:r>
      <w:r w:rsidR="00AE1F87" w:rsidRPr="009C7D94">
        <w:rPr>
          <w:sz w:val="20"/>
        </w:rPr>
        <w:t>over</w:t>
      </w:r>
      <w:r w:rsidR="00AE1F87" w:rsidRPr="009C7D94">
        <w:rPr>
          <w:spacing w:val="-7"/>
          <w:sz w:val="20"/>
        </w:rPr>
        <w:t xml:space="preserve"> </w:t>
      </w:r>
      <w:r w:rsidR="00AE1F87" w:rsidRPr="009C7D94">
        <w:rPr>
          <w:sz w:val="20"/>
        </w:rPr>
        <w:t>a</w:t>
      </w:r>
      <w:r w:rsidR="00AE1F87" w:rsidRPr="009C7D94">
        <w:rPr>
          <w:spacing w:val="-7"/>
          <w:sz w:val="20"/>
        </w:rPr>
        <w:t xml:space="preserve"> </w:t>
      </w:r>
      <w:r w:rsidR="00AE1F87" w:rsidRPr="009C7D94">
        <w:rPr>
          <w:sz w:val="20"/>
        </w:rPr>
        <w:t>range</w:t>
      </w:r>
      <w:r w:rsidR="00AE1F87" w:rsidRPr="009C7D94">
        <w:rPr>
          <w:spacing w:val="-5"/>
          <w:sz w:val="20"/>
        </w:rPr>
        <w:t xml:space="preserve"> </w:t>
      </w:r>
      <w:r w:rsidR="00AE1F87" w:rsidRPr="009C7D94">
        <w:rPr>
          <w:sz w:val="20"/>
        </w:rPr>
        <w:t>of</w:t>
      </w:r>
      <w:r w:rsidR="00AE1F87" w:rsidRPr="009C7D94">
        <w:rPr>
          <w:spacing w:val="-9"/>
          <w:sz w:val="20"/>
        </w:rPr>
        <w:t xml:space="preserve"> </w:t>
      </w:r>
      <w:r w:rsidR="00AE1F87" w:rsidRPr="009C7D94">
        <w:rPr>
          <w:sz w:val="20"/>
        </w:rPr>
        <w:t>0</w:t>
      </w:r>
      <w:r w:rsidR="00AE1F87" w:rsidRPr="009C7D94">
        <w:rPr>
          <w:spacing w:val="-7"/>
          <w:sz w:val="20"/>
        </w:rPr>
        <w:t xml:space="preserve"> </w:t>
      </w:r>
      <w:r w:rsidR="00AE1F87" w:rsidRPr="009C7D94">
        <w:rPr>
          <w:sz w:val="20"/>
        </w:rPr>
        <w:t>to</w:t>
      </w:r>
      <w:r w:rsidR="00AE1F87" w:rsidRPr="009C7D94">
        <w:rPr>
          <w:spacing w:val="-7"/>
          <w:sz w:val="20"/>
        </w:rPr>
        <w:t xml:space="preserve"> </w:t>
      </w:r>
      <w:r w:rsidR="00AE1F87" w:rsidRPr="009C7D94">
        <w:rPr>
          <w:sz w:val="20"/>
        </w:rPr>
        <w:t>10</w:t>
      </w:r>
      <w:r w:rsidR="00AE1F87" w:rsidRPr="009C7D94">
        <w:rPr>
          <w:spacing w:val="-7"/>
          <w:sz w:val="20"/>
        </w:rPr>
        <w:t xml:space="preserve"> </w:t>
      </w:r>
      <w:r w:rsidR="00AE1F87" w:rsidRPr="009C7D94">
        <w:rPr>
          <w:sz w:val="20"/>
        </w:rPr>
        <w:t>seconds.</w:t>
      </w:r>
      <w:r w:rsidR="00AE1F87" w:rsidRPr="009C7D94">
        <w:rPr>
          <w:spacing w:val="-7"/>
          <w:sz w:val="20"/>
        </w:rPr>
        <w:t xml:space="preserve"> </w:t>
      </w:r>
      <w:r w:rsidR="00AE1F87" w:rsidRPr="009C7D94">
        <w:rPr>
          <w:sz w:val="20"/>
        </w:rPr>
        <w:t>Maximum</w:t>
      </w:r>
      <w:r w:rsidR="00AE1F87" w:rsidRPr="009C7D94">
        <w:rPr>
          <w:spacing w:val="-7"/>
          <w:sz w:val="20"/>
        </w:rPr>
        <w:t xml:space="preserve"> </w:t>
      </w:r>
      <w:r w:rsidR="00AE1F87" w:rsidRPr="009C7D94">
        <w:rPr>
          <w:sz w:val="20"/>
        </w:rPr>
        <w:t>green</w:t>
      </w:r>
      <w:r w:rsidR="00AE1F87" w:rsidRPr="009C7D94">
        <w:rPr>
          <w:spacing w:val="-9"/>
          <w:sz w:val="20"/>
        </w:rPr>
        <w:t xml:space="preserve"> </w:t>
      </w:r>
      <w:r w:rsidR="00AE1F87" w:rsidRPr="009C7D94">
        <w:rPr>
          <w:sz w:val="20"/>
        </w:rPr>
        <w:t>times</w:t>
      </w:r>
      <w:r w:rsidR="00AE1F87" w:rsidRPr="009C7D94">
        <w:rPr>
          <w:spacing w:val="-6"/>
          <w:sz w:val="20"/>
        </w:rPr>
        <w:t xml:space="preserve"> </w:t>
      </w:r>
      <w:r w:rsidR="00AE1F87" w:rsidRPr="009C7D94">
        <w:rPr>
          <w:sz w:val="20"/>
        </w:rPr>
        <w:t>must</w:t>
      </w:r>
      <w:r w:rsidR="00AE1F87" w:rsidRPr="009C7D94">
        <w:rPr>
          <w:spacing w:val="-8"/>
          <w:sz w:val="20"/>
        </w:rPr>
        <w:t xml:space="preserve"> </w:t>
      </w:r>
      <w:r w:rsidR="00AE1F87" w:rsidRPr="009C7D94">
        <w:rPr>
          <w:sz w:val="20"/>
        </w:rPr>
        <w:t>be</w:t>
      </w:r>
      <w:r w:rsidR="00AE1F87" w:rsidRPr="009C7D94">
        <w:rPr>
          <w:spacing w:val="-7"/>
          <w:sz w:val="20"/>
        </w:rPr>
        <w:t xml:space="preserve"> </w:t>
      </w:r>
      <w:r w:rsidR="00AE1F87" w:rsidRPr="009C7D94">
        <w:rPr>
          <w:sz w:val="20"/>
        </w:rPr>
        <w:t>programmable</w:t>
      </w:r>
      <w:r w:rsidR="00AE1F87" w:rsidRPr="009C7D94">
        <w:rPr>
          <w:spacing w:val="-7"/>
          <w:sz w:val="20"/>
        </w:rPr>
        <w:t xml:space="preserve"> </w:t>
      </w:r>
      <w:r w:rsidR="00AE1F87" w:rsidRPr="009C7D94">
        <w:rPr>
          <w:sz w:val="20"/>
        </w:rPr>
        <w:t>for</w:t>
      </w:r>
      <w:r w:rsidR="00AE1F87" w:rsidRPr="009C7D94">
        <w:rPr>
          <w:spacing w:val="-7"/>
          <w:sz w:val="20"/>
        </w:rPr>
        <w:t xml:space="preserve"> </w:t>
      </w:r>
      <w:r w:rsidR="00AE1F87" w:rsidRPr="009C7D94">
        <w:rPr>
          <w:sz w:val="20"/>
        </w:rPr>
        <w:t>each</w:t>
      </w:r>
      <w:r w:rsidR="00AE1F87" w:rsidRPr="009C7D94">
        <w:rPr>
          <w:spacing w:val="-9"/>
          <w:sz w:val="20"/>
        </w:rPr>
        <w:t xml:space="preserve"> </w:t>
      </w:r>
      <w:r w:rsidR="00AE1F87" w:rsidRPr="009C7D94">
        <w:rPr>
          <w:sz w:val="20"/>
        </w:rPr>
        <w:t>phase</w:t>
      </w:r>
      <w:r w:rsidR="00AE1F87" w:rsidRPr="009C7D94">
        <w:rPr>
          <w:spacing w:val="-7"/>
          <w:sz w:val="20"/>
        </w:rPr>
        <w:t xml:space="preserve"> </w:t>
      </w:r>
      <w:r w:rsidR="00AE1F87" w:rsidRPr="009C7D94">
        <w:rPr>
          <w:sz w:val="20"/>
        </w:rPr>
        <w:t>to</w:t>
      </w:r>
      <w:r w:rsidR="00AE1F87" w:rsidRPr="009C7D94">
        <w:rPr>
          <w:spacing w:val="-7"/>
          <w:sz w:val="20"/>
        </w:rPr>
        <w:t xml:space="preserve"> </w:t>
      </w:r>
      <w:r w:rsidR="00AE1F87" w:rsidRPr="009C7D94">
        <w:rPr>
          <w:sz w:val="20"/>
        </w:rPr>
        <w:t>the nearest second</w:t>
      </w:r>
      <w:del w:id="115" w:author="Tenaglia, James" w:date="2020-02-25T13:43:00Z">
        <w:r w:rsidR="00AE1F87" w:rsidRPr="009C7D94" w:rsidDel="0040330C">
          <w:rPr>
            <w:sz w:val="20"/>
          </w:rPr>
          <w:delText>,</w:delText>
        </w:r>
      </w:del>
      <w:r w:rsidR="00AE1F87" w:rsidRPr="009C7D94">
        <w:rPr>
          <w:sz w:val="20"/>
        </w:rPr>
        <w:t xml:space="preserve"> and must be programmable over a range of 3 to 250</w:t>
      </w:r>
      <w:r w:rsidR="00AE1F87" w:rsidRPr="009C7D94">
        <w:rPr>
          <w:spacing w:val="1"/>
          <w:sz w:val="20"/>
        </w:rPr>
        <w:t xml:space="preserve"> </w:t>
      </w:r>
      <w:r w:rsidR="00AE1F87" w:rsidRPr="009C7D94">
        <w:rPr>
          <w:sz w:val="20"/>
        </w:rPr>
        <w:t>seconds.</w:t>
      </w:r>
    </w:p>
    <w:p w14:paraId="6BB9E253" w14:textId="77777777" w:rsidR="00AE1F87" w:rsidRPr="009C7D94" w:rsidRDefault="00AE1F87">
      <w:pPr>
        <w:spacing w:before="10"/>
        <w:ind w:left="1080"/>
        <w:rPr>
          <w:sz w:val="19"/>
          <w:szCs w:val="20"/>
        </w:rPr>
      </w:pPr>
    </w:p>
    <w:p w14:paraId="7119786F" w14:textId="77777777" w:rsidR="00AE1F87" w:rsidRPr="009C7D94" w:rsidRDefault="00455705">
      <w:pPr>
        <w:tabs>
          <w:tab w:val="left" w:pos="790"/>
        </w:tabs>
        <w:ind w:left="1080"/>
        <w:rPr>
          <w:sz w:val="20"/>
        </w:rPr>
      </w:pPr>
      <w:r w:rsidRPr="009C7D94">
        <w:rPr>
          <w:b/>
          <w:sz w:val="20"/>
        </w:rPr>
        <w:t>8.b</w:t>
      </w:r>
      <w:r w:rsidRPr="009C7D94">
        <w:rPr>
          <w:b/>
          <w:sz w:val="20"/>
        </w:rPr>
        <w:tab/>
      </w:r>
      <w:r w:rsidR="00AE1F87" w:rsidRPr="009C7D94">
        <w:rPr>
          <w:b/>
          <w:sz w:val="20"/>
        </w:rPr>
        <w:t xml:space="preserve">Minimum Number of Phases. </w:t>
      </w:r>
      <w:r w:rsidR="00AE1F87" w:rsidRPr="009C7D94">
        <w:rPr>
          <w:sz w:val="20"/>
        </w:rPr>
        <w:t>Furnish system capable of a minimum of six-phase traffic signal</w:t>
      </w:r>
      <w:r w:rsidR="00AE1F87" w:rsidRPr="009C7D94">
        <w:rPr>
          <w:spacing w:val="-31"/>
          <w:sz w:val="20"/>
        </w:rPr>
        <w:t xml:space="preserve"> </w:t>
      </w:r>
      <w:r w:rsidR="00AE1F87" w:rsidRPr="009C7D94">
        <w:rPr>
          <w:sz w:val="20"/>
        </w:rPr>
        <w:t>operations.</w:t>
      </w:r>
    </w:p>
    <w:p w14:paraId="23DE523C" w14:textId="77777777" w:rsidR="00AE1F87" w:rsidRPr="009C7D94" w:rsidRDefault="00AE1F87">
      <w:pPr>
        <w:spacing w:before="1"/>
        <w:ind w:left="1080"/>
        <w:rPr>
          <w:sz w:val="20"/>
          <w:szCs w:val="20"/>
        </w:rPr>
      </w:pPr>
    </w:p>
    <w:p w14:paraId="3808B3D2" w14:textId="77777777" w:rsidR="00AE1F87" w:rsidRPr="009C7D94" w:rsidRDefault="00455705">
      <w:pPr>
        <w:tabs>
          <w:tab w:val="left" w:pos="790"/>
        </w:tabs>
        <w:ind w:left="1080"/>
        <w:rPr>
          <w:sz w:val="20"/>
        </w:rPr>
      </w:pPr>
      <w:r w:rsidRPr="009C7D94">
        <w:rPr>
          <w:b/>
          <w:sz w:val="20"/>
        </w:rPr>
        <w:t>8.c</w:t>
      </w:r>
      <w:r w:rsidRPr="009C7D94">
        <w:rPr>
          <w:b/>
          <w:sz w:val="20"/>
        </w:rPr>
        <w:tab/>
      </w:r>
      <w:r w:rsidR="00AE1F87" w:rsidRPr="009C7D94">
        <w:rPr>
          <w:b/>
          <w:sz w:val="20"/>
        </w:rPr>
        <w:t xml:space="preserve">Manual Programming. </w:t>
      </w:r>
      <w:r w:rsidR="00AE1F87" w:rsidRPr="009C7D94">
        <w:rPr>
          <w:sz w:val="20"/>
        </w:rPr>
        <w:t>Allow users of the system the ability to program pre-selected timing</w:t>
      </w:r>
      <w:r w:rsidR="00AE1F87" w:rsidRPr="009C7D94">
        <w:rPr>
          <w:spacing w:val="-28"/>
          <w:sz w:val="20"/>
        </w:rPr>
        <w:t xml:space="preserve"> </w:t>
      </w:r>
      <w:r w:rsidR="00AE1F87" w:rsidRPr="009C7D94">
        <w:rPr>
          <w:sz w:val="20"/>
        </w:rPr>
        <w:t>patterns.</w:t>
      </w:r>
    </w:p>
    <w:p w14:paraId="52E56223" w14:textId="77777777" w:rsidR="00AE1F87" w:rsidRPr="009C7D94" w:rsidRDefault="00AE1F87">
      <w:pPr>
        <w:spacing w:before="1"/>
        <w:ind w:left="1080"/>
        <w:rPr>
          <w:sz w:val="20"/>
          <w:szCs w:val="20"/>
        </w:rPr>
      </w:pPr>
    </w:p>
    <w:p w14:paraId="216EFA84" w14:textId="6AD9E1EF" w:rsidR="00AE1F87" w:rsidRPr="009C7D94" w:rsidRDefault="00455705" w:rsidP="000F4C1F">
      <w:pPr>
        <w:tabs>
          <w:tab w:val="left" w:pos="797"/>
        </w:tabs>
        <w:ind w:left="1080"/>
        <w:rPr>
          <w:sz w:val="20"/>
        </w:rPr>
      </w:pPr>
      <w:r w:rsidRPr="009C7D94">
        <w:rPr>
          <w:b/>
          <w:sz w:val="20"/>
        </w:rPr>
        <w:t>8.d</w:t>
      </w:r>
      <w:r w:rsidRPr="009C7D94">
        <w:rPr>
          <w:b/>
          <w:sz w:val="20"/>
        </w:rPr>
        <w:tab/>
      </w:r>
      <w:r w:rsidR="00AE1F87" w:rsidRPr="009C7D94">
        <w:rPr>
          <w:b/>
          <w:sz w:val="20"/>
        </w:rPr>
        <w:t xml:space="preserve">Timing Algorithms. </w:t>
      </w:r>
      <w:r w:rsidR="00AE1F87" w:rsidRPr="009C7D94">
        <w:rPr>
          <w:sz w:val="20"/>
        </w:rPr>
        <w:t>If the system has software to automatically determine timing patterns based on certain input data, submit a complete description from the manufacturer of the logic behind the timing algorithm for the Representative</w:t>
      </w:r>
      <w:ins w:id="116" w:author="Tenaglia, James" w:date="2020-02-19T13:09:00Z">
        <w:r w:rsidR="00F3044C" w:rsidRPr="009C7D94">
          <w:rPr>
            <w:sz w:val="20"/>
          </w:rPr>
          <w:t>’</w:t>
        </w:r>
      </w:ins>
      <w:r w:rsidR="00AE1F87" w:rsidRPr="009C7D94">
        <w:rPr>
          <w:sz w:val="20"/>
        </w:rPr>
        <w:t>s review and</w:t>
      </w:r>
      <w:r w:rsidR="00AE1F87" w:rsidRPr="009C7D94">
        <w:rPr>
          <w:spacing w:val="-3"/>
          <w:sz w:val="20"/>
        </w:rPr>
        <w:t xml:space="preserve"> </w:t>
      </w:r>
      <w:r w:rsidR="00AE1F87" w:rsidRPr="009C7D94">
        <w:rPr>
          <w:sz w:val="20"/>
        </w:rPr>
        <w:t>approval.</w:t>
      </w:r>
    </w:p>
    <w:p w14:paraId="07547A01" w14:textId="77777777" w:rsidR="00AE1F87" w:rsidRPr="009C7D94" w:rsidRDefault="00AE1F87">
      <w:pPr>
        <w:spacing w:before="11"/>
        <w:rPr>
          <w:sz w:val="19"/>
          <w:szCs w:val="20"/>
        </w:rPr>
      </w:pPr>
    </w:p>
    <w:p w14:paraId="516DDACF" w14:textId="77777777" w:rsidR="00AE1F87" w:rsidRPr="009C7D94" w:rsidRDefault="00AE1F87" w:rsidP="000F4C1F">
      <w:pPr>
        <w:numPr>
          <w:ilvl w:val="0"/>
          <w:numId w:val="19"/>
        </w:numPr>
        <w:tabs>
          <w:tab w:val="left" w:pos="990"/>
        </w:tabs>
        <w:ind w:left="990"/>
        <w:jc w:val="both"/>
        <w:rPr>
          <w:sz w:val="20"/>
        </w:rPr>
      </w:pPr>
      <w:r w:rsidRPr="009C7D94">
        <w:rPr>
          <w:b/>
          <w:sz w:val="20"/>
        </w:rPr>
        <w:t xml:space="preserve">Conflict Monitoring. </w:t>
      </w:r>
      <w:r w:rsidRPr="009C7D94">
        <w:rPr>
          <w:sz w:val="20"/>
        </w:rPr>
        <w:t>Provide a system capable of preventing or detecting the display of conflicting signal indications according to the conflict monitoring provisions of the NEMA Standards. If a conflicting display is detected, provide a system causing a transfer of the signals to flashing</w:t>
      </w:r>
      <w:r w:rsidRPr="009C7D94">
        <w:rPr>
          <w:spacing w:val="-6"/>
          <w:sz w:val="20"/>
        </w:rPr>
        <w:t xml:space="preserve"> </w:t>
      </w:r>
      <w:r w:rsidRPr="009C7D94">
        <w:rPr>
          <w:sz w:val="20"/>
        </w:rPr>
        <w:t>red.</w:t>
      </w:r>
    </w:p>
    <w:p w14:paraId="5043CB0F" w14:textId="77777777" w:rsidR="00AE1F87" w:rsidRPr="009C7D94" w:rsidRDefault="00AE1F87">
      <w:pPr>
        <w:tabs>
          <w:tab w:val="left" w:pos="990"/>
        </w:tabs>
        <w:spacing w:before="11"/>
        <w:ind w:left="990"/>
        <w:rPr>
          <w:sz w:val="19"/>
          <w:szCs w:val="20"/>
        </w:rPr>
      </w:pPr>
    </w:p>
    <w:p w14:paraId="7B1D2347" w14:textId="66CC1D29" w:rsidR="00AE1F87" w:rsidRPr="009C7D94" w:rsidRDefault="00AE1F87" w:rsidP="000F4C1F">
      <w:pPr>
        <w:numPr>
          <w:ilvl w:val="0"/>
          <w:numId w:val="19"/>
        </w:numPr>
        <w:tabs>
          <w:tab w:val="left" w:pos="990"/>
        </w:tabs>
        <w:ind w:left="990"/>
        <w:jc w:val="both"/>
        <w:rPr>
          <w:sz w:val="20"/>
        </w:rPr>
      </w:pPr>
      <w:r w:rsidRPr="009C7D94">
        <w:rPr>
          <w:b/>
          <w:sz w:val="20"/>
        </w:rPr>
        <w:lastRenderedPageBreak/>
        <w:t xml:space="preserve">Training and Documentation. </w:t>
      </w:r>
      <w:r w:rsidRPr="009C7D94">
        <w:rPr>
          <w:sz w:val="20"/>
        </w:rPr>
        <w:t>Have the manufacturer provide training and documentation to users of the portable</w:t>
      </w:r>
      <w:r w:rsidRPr="009C7D94">
        <w:rPr>
          <w:spacing w:val="-11"/>
          <w:sz w:val="20"/>
        </w:rPr>
        <w:t xml:space="preserve"> </w:t>
      </w:r>
      <w:r w:rsidRPr="009C7D94">
        <w:rPr>
          <w:sz w:val="20"/>
        </w:rPr>
        <w:t>traffic</w:t>
      </w:r>
      <w:r w:rsidRPr="009C7D94">
        <w:rPr>
          <w:spacing w:val="-11"/>
          <w:sz w:val="20"/>
        </w:rPr>
        <w:t xml:space="preserve"> </w:t>
      </w:r>
      <w:r w:rsidRPr="009C7D94">
        <w:rPr>
          <w:sz w:val="20"/>
        </w:rPr>
        <w:t>control</w:t>
      </w:r>
      <w:r w:rsidRPr="009C7D94">
        <w:rPr>
          <w:spacing w:val="-11"/>
          <w:sz w:val="20"/>
        </w:rPr>
        <w:t xml:space="preserve"> </w:t>
      </w:r>
      <w:r w:rsidRPr="009C7D94">
        <w:rPr>
          <w:sz w:val="20"/>
        </w:rPr>
        <w:t>signal</w:t>
      </w:r>
      <w:r w:rsidRPr="009C7D94">
        <w:rPr>
          <w:spacing w:val="-9"/>
          <w:sz w:val="20"/>
        </w:rPr>
        <w:t xml:space="preserve"> </w:t>
      </w:r>
      <w:r w:rsidRPr="009C7D94">
        <w:rPr>
          <w:sz w:val="20"/>
        </w:rPr>
        <w:t>system</w:t>
      </w:r>
      <w:r w:rsidR="0040330C" w:rsidRPr="009C7D94">
        <w:rPr>
          <w:sz w:val="20"/>
        </w:rPr>
        <w:t xml:space="preserve">. </w:t>
      </w:r>
      <w:ins w:id="117" w:author="Tenaglia, James" w:date="2020-02-25T13:43:00Z">
        <w:r w:rsidR="0040330C" w:rsidRPr="009C7D94">
          <w:rPr>
            <w:sz w:val="20"/>
          </w:rPr>
          <w:t>Submit technical documentation to the Representative that describes all necessary information regarding system operations, service procedures, and parts.</w:t>
        </w:r>
      </w:ins>
      <w:ins w:id="118" w:author="Tenaglia, James" w:date="2020-02-25T13:44:00Z">
        <w:r w:rsidR="0040330C" w:rsidRPr="009C7D94">
          <w:rPr>
            <w:sz w:val="20"/>
          </w:rPr>
          <w:t xml:space="preserve"> </w:t>
        </w:r>
      </w:ins>
      <w:r w:rsidR="002F564D" w:rsidRPr="009C7D94">
        <w:rPr>
          <w:sz w:val="20"/>
        </w:rPr>
        <w:t xml:space="preserve">Submit </w:t>
      </w:r>
      <w:del w:id="119" w:author="Tenaglia, James" w:date="2020-02-25T13:44:00Z">
        <w:r w:rsidR="002F564D" w:rsidRPr="009C7D94" w:rsidDel="0040330C">
          <w:rPr>
            <w:sz w:val="20"/>
          </w:rPr>
          <w:delText xml:space="preserve">training </w:delText>
        </w:r>
      </w:del>
      <w:ins w:id="120" w:author="Tenaglia, James" w:date="2020-02-25T13:44:00Z">
        <w:r w:rsidR="0040330C" w:rsidRPr="009C7D94">
          <w:rPr>
            <w:sz w:val="20"/>
          </w:rPr>
          <w:t xml:space="preserve">training </w:t>
        </w:r>
      </w:ins>
      <w:r w:rsidR="002F564D" w:rsidRPr="009C7D94">
        <w:rPr>
          <w:sz w:val="20"/>
        </w:rPr>
        <w:t>documentation to the Representative showing that the trained personnel are knowledgeable of the signal system’s operation and function. </w:t>
      </w:r>
    </w:p>
    <w:p w14:paraId="07459315" w14:textId="77777777" w:rsidR="00AE1F87" w:rsidRPr="009C7D94" w:rsidRDefault="00AE1F87">
      <w:pPr>
        <w:rPr>
          <w:sz w:val="20"/>
          <w:szCs w:val="20"/>
        </w:rPr>
      </w:pPr>
    </w:p>
    <w:p w14:paraId="009527DB" w14:textId="77777777" w:rsidR="00B022D0" w:rsidRPr="009C7D94" w:rsidRDefault="00FB40C8">
      <w:pPr>
        <w:pStyle w:val="ListParagraph"/>
        <w:numPr>
          <w:ilvl w:val="0"/>
          <w:numId w:val="6"/>
        </w:numPr>
        <w:rPr>
          <w:sz w:val="20"/>
          <w:szCs w:val="20"/>
        </w:rPr>
      </w:pPr>
      <w:r w:rsidRPr="009C7D94">
        <w:rPr>
          <w:b/>
          <w:sz w:val="20"/>
          <w:szCs w:val="20"/>
        </w:rPr>
        <w:t>Temporary Traffic Control Signals On Trailer-Mounted Portable Traffic Control Signal Systems</w:t>
      </w:r>
      <w:r w:rsidR="00335F41" w:rsidRPr="009C7D94">
        <w:rPr>
          <w:b/>
          <w:sz w:val="20"/>
          <w:szCs w:val="20"/>
        </w:rPr>
        <w:t>.</w:t>
      </w:r>
    </w:p>
    <w:p w14:paraId="6537F28F" w14:textId="77777777" w:rsidR="00FB40C8" w:rsidRPr="009C7D94" w:rsidRDefault="00FB40C8">
      <w:pPr>
        <w:rPr>
          <w:sz w:val="20"/>
          <w:szCs w:val="20"/>
        </w:rPr>
      </w:pPr>
    </w:p>
    <w:p w14:paraId="4BB84A0E" w14:textId="7E65021D" w:rsidR="00FA2632" w:rsidRPr="009C7D94" w:rsidRDefault="0CE59CCB" w:rsidP="000F4C1F">
      <w:pPr>
        <w:pStyle w:val="ListParagraph"/>
        <w:numPr>
          <w:ilvl w:val="0"/>
          <w:numId w:val="24"/>
        </w:numPr>
        <w:tabs>
          <w:tab w:val="left" w:pos="675"/>
        </w:tabs>
        <w:spacing w:before="91"/>
        <w:jc w:val="both"/>
        <w:rPr>
          <w:sz w:val="20"/>
          <w:szCs w:val="20"/>
        </w:rPr>
      </w:pPr>
      <w:r w:rsidRPr="009C7D94">
        <w:rPr>
          <w:b/>
          <w:bCs/>
          <w:sz w:val="20"/>
          <w:szCs w:val="20"/>
        </w:rPr>
        <w:t xml:space="preserve">System Configuration and Application. </w:t>
      </w:r>
      <w:r w:rsidRPr="009C7D94">
        <w:rPr>
          <w:sz w:val="20"/>
          <w:szCs w:val="20"/>
        </w:rPr>
        <w:t>Furnish each trailer-mounted portable traffic control signal system as required by this specification</w:t>
      </w:r>
      <w:ins w:id="121" w:author="Tenaglia, James" w:date="2020-02-25T13:28:00Z">
        <w:r w:rsidR="00922F96" w:rsidRPr="009C7D94">
          <w:rPr>
            <w:sz w:val="20"/>
            <w:szCs w:val="20"/>
          </w:rPr>
          <w:t>,</w:t>
        </w:r>
      </w:ins>
      <w:r w:rsidRPr="009C7D94">
        <w:rPr>
          <w:sz w:val="20"/>
          <w:szCs w:val="20"/>
        </w:rPr>
        <w:t xml:space="preserve"> </w:t>
      </w:r>
      <w:del w:id="122" w:author="Tenaglia, James" w:date="2020-02-19T09:40:00Z">
        <w:r w:rsidRPr="009C7D94" w:rsidDel="00BA626F">
          <w:rPr>
            <w:sz w:val="20"/>
            <w:szCs w:val="20"/>
          </w:rPr>
          <w:delText xml:space="preserve">and </w:delText>
        </w:r>
      </w:del>
      <w:del w:id="123" w:author="Murnyack, Eric J" w:date="2020-01-23T14:02:00Z">
        <w:r w:rsidRPr="009C7D94" w:rsidDel="0056021A">
          <w:rPr>
            <w:sz w:val="20"/>
            <w:szCs w:val="20"/>
          </w:rPr>
          <w:delText>the Approved Plans</w:delText>
        </w:r>
      </w:del>
      <w:ins w:id="124" w:author="Murnyack, Eric J" w:date="2020-01-23T14:02:00Z">
        <w:r w:rsidR="0056021A" w:rsidRPr="009C7D94">
          <w:rPr>
            <w:sz w:val="20"/>
            <w:szCs w:val="20"/>
          </w:rPr>
          <w:t>as indicated</w:t>
        </w:r>
      </w:ins>
      <w:ins w:id="125" w:author="Tenaglia, James" w:date="2020-02-25T13:28:00Z">
        <w:r w:rsidR="00922F96" w:rsidRPr="009C7D94">
          <w:rPr>
            <w:sz w:val="20"/>
            <w:szCs w:val="20"/>
          </w:rPr>
          <w:t>, and as follows:</w:t>
        </w:r>
      </w:ins>
    </w:p>
    <w:p w14:paraId="3AA2A9D2" w14:textId="5F0DC971" w:rsidR="00515045" w:rsidRPr="009C7D94" w:rsidDel="00C435F6" w:rsidRDefault="001E4109" w:rsidP="000F4C1F">
      <w:pPr>
        <w:tabs>
          <w:tab w:val="left" w:pos="675"/>
        </w:tabs>
        <w:spacing w:before="91"/>
        <w:ind w:left="1061"/>
        <w:jc w:val="both"/>
        <w:rPr>
          <w:del w:id="126" w:author="Tenaglia, James" w:date="2020-02-25T14:02:00Z"/>
          <w:strike/>
          <w:sz w:val="20"/>
          <w:szCs w:val="20"/>
        </w:rPr>
      </w:pPr>
      <w:del w:id="127" w:author="Tenaglia, James" w:date="2020-02-25T14:02:00Z">
        <w:r w:rsidRPr="009C7D94" w:rsidDel="00C435F6">
          <w:rPr>
            <w:strike/>
            <w:sz w:val="20"/>
            <w:szCs w:val="20"/>
          </w:rPr>
          <w:delText>Use trailer-mounted portable traffic signals only for single-lane, alternating one-way traffic, short-term, stationary applications as directed in Publication 213, which includes: daylight work zones; emergency nighttime work where work is in active progress and authorized by the District Traffic Engineer; or work which begins during the daylight and continues in active progress during hours of darkness with authorization from the District Traffic Engineer.</w:delText>
        </w:r>
      </w:del>
    </w:p>
    <w:p w14:paraId="6351F46F" w14:textId="1FCE3AD6" w:rsidR="007627D2" w:rsidRPr="009C7D94" w:rsidRDefault="007627D2" w:rsidP="000F4C1F">
      <w:pPr>
        <w:tabs>
          <w:tab w:val="left" w:pos="675"/>
        </w:tabs>
        <w:spacing w:before="91"/>
        <w:ind w:left="1061"/>
        <w:jc w:val="both"/>
        <w:rPr>
          <w:ins w:id="128" w:author="Tenaglia, James" w:date="2020-02-25T13:45:00Z"/>
          <w:sz w:val="20"/>
          <w:szCs w:val="20"/>
        </w:rPr>
      </w:pPr>
      <w:bookmarkStart w:id="129" w:name="_Hlk15375094"/>
      <w:bookmarkStart w:id="130" w:name="_Hlk15374905"/>
      <w:ins w:id="131" w:author="Tenaglia, James" w:date="2020-02-25T13:45:00Z">
        <w:r w:rsidRPr="009C7D94">
          <w:rPr>
            <w:sz w:val="20"/>
            <w:szCs w:val="20"/>
          </w:rPr>
          <w:t>For short-term, stationary operations the use of trailer-mounted portable signals must conform to the field conditions and other requirements in Publication 213 (PATA 702 or 704), this specification, and as indicated.</w:t>
        </w:r>
      </w:ins>
    </w:p>
    <w:bookmarkEnd w:id="129"/>
    <w:bookmarkEnd w:id="130"/>
    <w:p w14:paraId="2C7DFAAE" w14:textId="45B3E24F" w:rsidR="007627D2" w:rsidRPr="009C7D94" w:rsidRDefault="007627D2" w:rsidP="000F4C1F">
      <w:pPr>
        <w:tabs>
          <w:tab w:val="left" w:pos="675"/>
        </w:tabs>
        <w:spacing w:before="91"/>
        <w:ind w:left="1061"/>
        <w:jc w:val="both"/>
        <w:rPr>
          <w:ins w:id="132" w:author="Tenaglia, James" w:date="2020-02-25T13:45:00Z"/>
          <w:sz w:val="20"/>
          <w:szCs w:val="20"/>
        </w:rPr>
      </w:pPr>
      <w:ins w:id="133" w:author="Tenaglia, James" w:date="2020-02-25T13:45:00Z">
        <w:r w:rsidRPr="009C7D94">
          <w:rPr>
            <w:sz w:val="20"/>
            <w:szCs w:val="20"/>
          </w:rPr>
          <w:t xml:space="preserve">For long-term, stationary operations the use of trailer-mounted portable signals must conform to the field conditions and other </w:t>
        </w:r>
      </w:ins>
      <w:ins w:id="134" w:author="Tenaglia, James" w:date="2020-02-25T13:52:00Z">
        <w:r w:rsidR="00E1006D" w:rsidRPr="009C7D94">
          <w:rPr>
            <w:sz w:val="20"/>
            <w:szCs w:val="20"/>
          </w:rPr>
          <w:t>requirements in</w:t>
        </w:r>
      </w:ins>
      <w:ins w:id="135" w:author="Tenaglia, James" w:date="2020-02-25T13:45:00Z">
        <w:r w:rsidRPr="009C7D94">
          <w:rPr>
            <w:sz w:val="20"/>
            <w:szCs w:val="20"/>
          </w:rPr>
          <w:t xml:space="preserve"> Publication 213 (PATA 706), this specification, and as indicated.</w:t>
        </w:r>
      </w:ins>
    </w:p>
    <w:p w14:paraId="12BDB6B7" w14:textId="1225A4C9" w:rsidR="007627D2" w:rsidRPr="009C7D94" w:rsidRDefault="007627D2" w:rsidP="000F4C1F">
      <w:pPr>
        <w:tabs>
          <w:tab w:val="left" w:pos="661"/>
        </w:tabs>
        <w:spacing w:before="91"/>
        <w:ind w:left="1080"/>
        <w:jc w:val="both"/>
        <w:rPr>
          <w:ins w:id="136" w:author="Tenaglia, James" w:date="2020-02-25T13:45:00Z"/>
          <w:sz w:val="20"/>
          <w:szCs w:val="20"/>
        </w:rPr>
      </w:pPr>
      <w:ins w:id="137" w:author="Tenaglia, James" w:date="2020-02-25T13:45:00Z">
        <w:r w:rsidRPr="009C7D94">
          <w:rPr>
            <w:sz w:val="20"/>
            <w:szCs w:val="20"/>
          </w:rPr>
          <w:t xml:space="preserve">In addition to work areas, trailer-mounted portable signals may also be authorized for use by the Department on special events and applications that conform to the requirements in Publication 213, (PATA 702, 704, or 706), this specification, and as indicated. Manufacturers must advise users of their systems of these Department requirements and procedures. </w:t>
        </w:r>
      </w:ins>
    </w:p>
    <w:p w14:paraId="6DFB9E20" w14:textId="77777777" w:rsidR="00B070C5" w:rsidRPr="009C7D94" w:rsidRDefault="00B070C5">
      <w:pPr>
        <w:tabs>
          <w:tab w:val="left" w:pos="675"/>
        </w:tabs>
        <w:spacing w:before="91"/>
        <w:ind w:left="1080"/>
        <w:rPr>
          <w:sz w:val="20"/>
          <w:szCs w:val="20"/>
        </w:rPr>
      </w:pPr>
    </w:p>
    <w:p w14:paraId="3F4B39ED" w14:textId="77777777" w:rsidR="00FF0B0A" w:rsidRPr="000F4C1F" w:rsidRDefault="00FF0B0A" w:rsidP="000F4C1F">
      <w:pPr>
        <w:pStyle w:val="ListParagraph"/>
        <w:numPr>
          <w:ilvl w:val="0"/>
          <w:numId w:val="49"/>
        </w:numPr>
        <w:tabs>
          <w:tab w:val="left" w:pos="1080"/>
        </w:tabs>
        <w:spacing w:before="91"/>
        <w:ind w:left="1080"/>
        <w:rPr>
          <w:b/>
          <w:sz w:val="20"/>
        </w:rPr>
      </w:pPr>
      <w:r w:rsidRPr="000F4C1F">
        <w:rPr>
          <w:b/>
          <w:sz w:val="20"/>
        </w:rPr>
        <w:t>Trailer.</w:t>
      </w:r>
    </w:p>
    <w:p w14:paraId="70DF9E56" w14:textId="77777777" w:rsidR="00FF0B0A" w:rsidRPr="009C7D94" w:rsidRDefault="00FF0B0A">
      <w:pPr>
        <w:spacing w:before="5"/>
        <w:rPr>
          <w:b/>
          <w:sz w:val="19"/>
          <w:szCs w:val="20"/>
        </w:rPr>
      </w:pPr>
    </w:p>
    <w:p w14:paraId="67786057" w14:textId="3B159A4B" w:rsidR="00FF0B0A" w:rsidRPr="009C7D94" w:rsidRDefault="00A30BCB">
      <w:pPr>
        <w:tabs>
          <w:tab w:val="left" w:pos="793"/>
        </w:tabs>
        <w:spacing w:before="1"/>
        <w:ind w:left="1080"/>
        <w:rPr>
          <w:sz w:val="20"/>
        </w:rPr>
      </w:pPr>
      <w:ins w:id="138" w:author="Tenaglia, James" w:date="2020-03-03T10:56:00Z">
        <w:r>
          <w:rPr>
            <w:b/>
            <w:sz w:val="20"/>
          </w:rPr>
          <w:t>2</w:t>
        </w:r>
      </w:ins>
      <w:ins w:id="139" w:author="Tenaglia, James" w:date="2020-02-19T12:08:00Z">
        <w:r w:rsidR="0030601F" w:rsidRPr="009C7D94">
          <w:rPr>
            <w:b/>
            <w:sz w:val="20"/>
          </w:rPr>
          <w:t>.a</w:t>
        </w:r>
      </w:ins>
      <w:r w:rsidR="00455705" w:rsidRPr="009C7D94">
        <w:rPr>
          <w:b/>
          <w:sz w:val="20"/>
        </w:rPr>
        <w:tab/>
      </w:r>
      <w:r w:rsidR="00FF0B0A" w:rsidRPr="009C7D94">
        <w:rPr>
          <w:b/>
          <w:sz w:val="20"/>
        </w:rPr>
        <w:t xml:space="preserve">General. </w:t>
      </w:r>
      <w:r w:rsidR="00FF0B0A" w:rsidRPr="009C7D94">
        <w:rPr>
          <w:sz w:val="20"/>
        </w:rPr>
        <w:t>Provide trailer capable of accommodating a vertical upright and a horizontal mast</w:t>
      </w:r>
      <w:r w:rsidR="00FF0B0A" w:rsidRPr="009C7D94">
        <w:rPr>
          <w:spacing w:val="-15"/>
          <w:sz w:val="20"/>
        </w:rPr>
        <w:t xml:space="preserve"> </w:t>
      </w:r>
      <w:r w:rsidR="00FF0B0A" w:rsidRPr="009C7D94">
        <w:rPr>
          <w:sz w:val="20"/>
        </w:rPr>
        <w:t>arm.</w:t>
      </w:r>
    </w:p>
    <w:p w14:paraId="44E871BC" w14:textId="77777777" w:rsidR="00FF0B0A" w:rsidRPr="009C7D94" w:rsidRDefault="00FF0B0A">
      <w:pPr>
        <w:ind w:left="1080"/>
        <w:rPr>
          <w:sz w:val="20"/>
          <w:szCs w:val="20"/>
        </w:rPr>
      </w:pPr>
    </w:p>
    <w:p w14:paraId="1D834809" w14:textId="4252A921" w:rsidR="00FF0B0A" w:rsidRPr="009C7D94" w:rsidRDefault="00A30BCB" w:rsidP="000F4C1F">
      <w:pPr>
        <w:tabs>
          <w:tab w:val="left" w:pos="784"/>
        </w:tabs>
        <w:spacing w:before="1"/>
        <w:ind w:left="1080"/>
        <w:jc w:val="both"/>
        <w:rPr>
          <w:sz w:val="20"/>
        </w:rPr>
      </w:pPr>
      <w:ins w:id="140" w:author="Tenaglia, James" w:date="2020-03-03T10:56:00Z">
        <w:r>
          <w:rPr>
            <w:b/>
            <w:sz w:val="20"/>
          </w:rPr>
          <w:t>2</w:t>
        </w:r>
      </w:ins>
      <w:ins w:id="141" w:author="Tenaglia, James" w:date="2020-02-19T12:08:00Z">
        <w:r w:rsidR="0030601F" w:rsidRPr="009C7D94">
          <w:rPr>
            <w:b/>
            <w:sz w:val="20"/>
          </w:rPr>
          <w:t>.b</w:t>
        </w:r>
      </w:ins>
      <w:r w:rsidR="00455705" w:rsidRPr="009C7D94">
        <w:rPr>
          <w:b/>
          <w:sz w:val="20"/>
        </w:rPr>
        <w:tab/>
      </w:r>
      <w:r w:rsidR="00FF0B0A" w:rsidRPr="009C7D94">
        <w:rPr>
          <w:b/>
          <w:sz w:val="20"/>
        </w:rPr>
        <w:t>Structural</w:t>
      </w:r>
      <w:r w:rsidR="00FF0B0A" w:rsidRPr="009C7D94">
        <w:rPr>
          <w:b/>
          <w:spacing w:val="-9"/>
          <w:sz w:val="20"/>
        </w:rPr>
        <w:t xml:space="preserve"> </w:t>
      </w:r>
      <w:r w:rsidR="00FF0B0A" w:rsidRPr="009C7D94">
        <w:rPr>
          <w:b/>
          <w:sz w:val="20"/>
        </w:rPr>
        <w:t>Adequacy.</w:t>
      </w:r>
      <w:r w:rsidR="00FF0B0A" w:rsidRPr="009C7D94">
        <w:rPr>
          <w:b/>
          <w:spacing w:val="33"/>
          <w:sz w:val="20"/>
        </w:rPr>
        <w:t xml:space="preserve"> </w:t>
      </w:r>
      <w:r w:rsidR="00FF0B0A" w:rsidRPr="009C7D94">
        <w:rPr>
          <w:sz w:val="20"/>
        </w:rPr>
        <w:t>Provide</w:t>
      </w:r>
      <w:r w:rsidR="00FF0B0A" w:rsidRPr="009C7D94">
        <w:rPr>
          <w:spacing w:val="-9"/>
          <w:sz w:val="20"/>
        </w:rPr>
        <w:t xml:space="preserve"> </w:t>
      </w:r>
      <w:r w:rsidR="00FF0B0A" w:rsidRPr="009C7D94">
        <w:rPr>
          <w:sz w:val="20"/>
        </w:rPr>
        <w:t>trailer</w:t>
      </w:r>
      <w:r w:rsidR="00FF0B0A" w:rsidRPr="009C7D94">
        <w:rPr>
          <w:spacing w:val="-8"/>
          <w:sz w:val="20"/>
        </w:rPr>
        <w:t xml:space="preserve"> </w:t>
      </w:r>
      <w:r w:rsidR="00FF0B0A" w:rsidRPr="009C7D94">
        <w:rPr>
          <w:sz w:val="20"/>
        </w:rPr>
        <w:t>with</w:t>
      </w:r>
      <w:r w:rsidR="00FF0B0A" w:rsidRPr="009C7D94">
        <w:rPr>
          <w:spacing w:val="-8"/>
          <w:sz w:val="20"/>
        </w:rPr>
        <w:t xml:space="preserve"> </w:t>
      </w:r>
      <w:r w:rsidR="00FF0B0A" w:rsidRPr="009C7D94">
        <w:rPr>
          <w:sz w:val="20"/>
        </w:rPr>
        <w:t>welded</w:t>
      </w:r>
      <w:r w:rsidR="00FF0B0A" w:rsidRPr="009C7D94">
        <w:rPr>
          <w:spacing w:val="-8"/>
          <w:sz w:val="20"/>
        </w:rPr>
        <w:t xml:space="preserve"> </w:t>
      </w:r>
      <w:r w:rsidR="00FF0B0A" w:rsidRPr="009C7D94">
        <w:rPr>
          <w:sz w:val="20"/>
        </w:rPr>
        <w:t>steel</w:t>
      </w:r>
      <w:r w:rsidR="00FF0B0A" w:rsidRPr="009C7D94">
        <w:rPr>
          <w:spacing w:val="-9"/>
          <w:sz w:val="20"/>
        </w:rPr>
        <w:t xml:space="preserve"> </w:t>
      </w:r>
      <w:r w:rsidR="00FF0B0A" w:rsidRPr="009C7D94">
        <w:rPr>
          <w:sz w:val="20"/>
        </w:rPr>
        <w:t>construction</w:t>
      </w:r>
      <w:r w:rsidR="00FF0B0A" w:rsidRPr="009C7D94">
        <w:rPr>
          <w:spacing w:val="-10"/>
          <w:sz w:val="20"/>
        </w:rPr>
        <w:t xml:space="preserve"> </w:t>
      </w:r>
      <w:r w:rsidR="00FF0B0A" w:rsidRPr="009C7D94">
        <w:rPr>
          <w:sz w:val="20"/>
        </w:rPr>
        <w:t>and</w:t>
      </w:r>
      <w:r w:rsidR="00FF0B0A" w:rsidRPr="009C7D94">
        <w:rPr>
          <w:spacing w:val="-6"/>
          <w:sz w:val="20"/>
        </w:rPr>
        <w:t xml:space="preserve"> </w:t>
      </w:r>
      <w:r w:rsidR="00FF0B0A" w:rsidRPr="009C7D94">
        <w:rPr>
          <w:sz w:val="20"/>
        </w:rPr>
        <w:t>with</w:t>
      </w:r>
      <w:r w:rsidR="00FF0B0A" w:rsidRPr="009C7D94">
        <w:rPr>
          <w:spacing w:val="-10"/>
          <w:sz w:val="20"/>
        </w:rPr>
        <w:t xml:space="preserve"> </w:t>
      </w:r>
      <w:r w:rsidR="00FF0B0A" w:rsidRPr="009C7D94">
        <w:rPr>
          <w:sz w:val="20"/>
        </w:rPr>
        <w:t>structural</w:t>
      </w:r>
      <w:r w:rsidR="00FF0B0A" w:rsidRPr="009C7D94">
        <w:rPr>
          <w:spacing w:val="-9"/>
          <w:sz w:val="20"/>
        </w:rPr>
        <w:t xml:space="preserve"> </w:t>
      </w:r>
      <w:r w:rsidR="00FF0B0A" w:rsidRPr="009C7D94">
        <w:rPr>
          <w:sz w:val="20"/>
        </w:rPr>
        <w:t>adequacy</w:t>
      </w:r>
      <w:r w:rsidR="00FF0B0A" w:rsidRPr="009C7D94">
        <w:rPr>
          <w:spacing w:val="-13"/>
          <w:sz w:val="20"/>
        </w:rPr>
        <w:t xml:space="preserve"> </w:t>
      </w:r>
      <w:r w:rsidR="00FF0B0A" w:rsidRPr="009C7D94">
        <w:rPr>
          <w:sz w:val="20"/>
        </w:rPr>
        <w:t>to</w:t>
      </w:r>
      <w:r w:rsidR="00FF0B0A" w:rsidRPr="009C7D94">
        <w:rPr>
          <w:spacing w:val="-8"/>
          <w:sz w:val="20"/>
        </w:rPr>
        <w:t xml:space="preserve"> </w:t>
      </w:r>
      <w:r w:rsidR="00FF0B0A" w:rsidRPr="009C7D94">
        <w:rPr>
          <w:sz w:val="20"/>
        </w:rPr>
        <w:t>support all trailer-mounted equipment, and adequate structural integrity to enable lifting and placing vertical upright and horizontal mast arm as</w:t>
      </w:r>
      <w:r w:rsidR="00FF0B0A" w:rsidRPr="009C7D94">
        <w:rPr>
          <w:spacing w:val="-4"/>
          <w:sz w:val="20"/>
        </w:rPr>
        <w:t xml:space="preserve"> </w:t>
      </w:r>
      <w:r w:rsidR="00FF0B0A" w:rsidRPr="009C7D94">
        <w:rPr>
          <w:sz w:val="20"/>
        </w:rPr>
        <w:t>required.</w:t>
      </w:r>
    </w:p>
    <w:p w14:paraId="144A5D23" w14:textId="77777777" w:rsidR="00FF0B0A" w:rsidRPr="009C7D94" w:rsidRDefault="00FF0B0A">
      <w:pPr>
        <w:spacing w:before="10"/>
        <w:ind w:left="1080"/>
        <w:rPr>
          <w:sz w:val="19"/>
          <w:szCs w:val="20"/>
        </w:rPr>
      </w:pPr>
    </w:p>
    <w:p w14:paraId="692CE4A4" w14:textId="4781EEE4" w:rsidR="00FF0B0A" w:rsidRPr="009C7D94" w:rsidRDefault="00A30BCB" w:rsidP="000F4C1F">
      <w:pPr>
        <w:tabs>
          <w:tab w:val="left" w:pos="803"/>
        </w:tabs>
        <w:spacing w:before="1"/>
        <w:ind w:left="1080"/>
        <w:jc w:val="both"/>
        <w:rPr>
          <w:sz w:val="20"/>
        </w:rPr>
      </w:pPr>
      <w:ins w:id="142" w:author="Tenaglia, James" w:date="2020-03-03T10:56:00Z">
        <w:r>
          <w:rPr>
            <w:b/>
            <w:sz w:val="20"/>
          </w:rPr>
          <w:t>2</w:t>
        </w:r>
      </w:ins>
      <w:ins w:id="143" w:author="Tenaglia, James" w:date="2020-02-19T12:09:00Z">
        <w:r w:rsidR="0030601F" w:rsidRPr="009C7D94">
          <w:rPr>
            <w:b/>
            <w:sz w:val="20"/>
          </w:rPr>
          <w:t>.c</w:t>
        </w:r>
      </w:ins>
      <w:r w:rsidR="00455705" w:rsidRPr="009C7D94">
        <w:rPr>
          <w:b/>
          <w:sz w:val="20"/>
        </w:rPr>
        <w:tab/>
      </w:r>
      <w:r w:rsidR="00FF0B0A" w:rsidRPr="009C7D94">
        <w:rPr>
          <w:b/>
          <w:sz w:val="20"/>
        </w:rPr>
        <w:t xml:space="preserve">Stabilizers. </w:t>
      </w:r>
      <w:r w:rsidR="00FF0B0A" w:rsidRPr="009C7D94">
        <w:rPr>
          <w:sz w:val="20"/>
        </w:rPr>
        <w:t>Equip trailer with at least four leveling jacks, pads, or feet, one at each comer of the trailer, for maintaining the trailer in a level, stabilized position and capable of locking in</w:t>
      </w:r>
      <w:r w:rsidR="00FF0B0A" w:rsidRPr="009C7D94">
        <w:rPr>
          <w:spacing w:val="-12"/>
          <w:sz w:val="20"/>
        </w:rPr>
        <w:t xml:space="preserve"> </w:t>
      </w:r>
      <w:r w:rsidR="00FF0B0A" w:rsidRPr="009C7D94">
        <w:rPr>
          <w:sz w:val="20"/>
        </w:rPr>
        <w:t>position.</w:t>
      </w:r>
    </w:p>
    <w:p w14:paraId="738610EB" w14:textId="77777777" w:rsidR="00FF0B0A" w:rsidRPr="009C7D94" w:rsidRDefault="00FF0B0A">
      <w:pPr>
        <w:spacing w:before="1"/>
        <w:ind w:left="1080"/>
        <w:rPr>
          <w:sz w:val="20"/>
          <w:szCs w:val="20"/>
        </w:rPr>
      </w:pPr>
    </w:p>
    <w:p w14:paraId="49F7BAD5" w14:textId="1ADA34CB" w:rsidR="00FF0B0A" w:rsidRPr="009C7D94" w:rsidRDefault="00A30BCB" w:rsidP="000F4C1F">
      <w:pPr>
        <w:tabs>
          <w:tab w:val="left" w:pos="774"/>
        </w:tabs>
        <w:ind w:left="1080"/>
        <w:jc w:val="both"/>
        <w:rPr>
          <w:sz w:val="20"/>
        </w:rPr>
      </w:pPr>
      <w:ins w:id="144" w:author="Tenaglia, James" w:date="2020-03-03T10:56:00Z">
        <w:r>
          <w:rPr>
            <w:b/>
            <w:sz w:val="20"/>
          </w:rPr>
          <w:t>2</w:t>
        </w:r>
      </w:ins>
      <w:ins w:id="145" w:author="Tenaglia, James" w:date="2020-02-19T12:09:00Z">
        <w:r w:rsidR="0030601F" w:rsidRPr="009C7D94">
          <w:rPr>
            <w:b/>
            <w:sz w:val="20"/>
          </w:rPr>
          <w:t>.d</w:t>
        </w:r>
      </w:ins>
      <w:r w:rsidR="00455705" w:rsidRPr="009C7D94">
        <w:rPr>
          <w:b/>
          <w:sz w:val="20"/>
        </w:rPr>
        <w:tab/>
      </w:r>
      <w:r w:rsidR="00FF0B0A" w:rsidRPr="009C7D94">
        <w:rPr>
          <w:b/>
          <w:sz w:val="20"/>
        </w:rPr>
        <w:t>Licensing.</w:t>
      </w:r>
      <w:r w:rsidR="00FF0B0A" w:rsidRPr="009C7D94">
        <w:rPr>
          <w:b/>
          <w:spacing w:val="23"/>
          <w:sz w:val="20"/>
        </w:rPr>
        <w:t xml:space="preserve"> </w:t>
      </w:r>
      <w:r w:rsidR="00FF0B0A" w:rsidRPr="009C7D94">
        <w:rPr>
          <w:sz w:val="20"/>
        </w:rPr>
        <w:t>Equip</w:t>
      </w:r>
      <w:r w:rsidR="00FF0B0A" w:rsidRPr="009C7D94">
        <w:rPr>
          <w:spacing w:val="-12"/>
          <w:sz w:val="20"/>
        </w:rPr>
        <w:t xml:space="preserve"> </w:t>
      </w:r>
      <w:r w:rsidR="00FF0B0A" w:rsidRPr="009C7D94">
        <w:rPr>
          <w:sz w:val="20"/>
        </w:rPr>
        <w:t>trailer</w:t>
      </w:r>
      <w:r w:rsidR="00FF0B0A" w:rsidRPr="009C7D94">
        <w:rPr>
          <w:spacing w:val="-10"/>
          <w:sz w:val="20"/>
        </w:rPr>
        <w:t xml:space="preserve"> </w:t>
      </w:r>
      <w:r w:rsidR="00FF0B0A" w:rsidRPr="009C7D94">
        <w:rPr>
          <w:sz w:val="20"/>
        </w:rPr>
        <w:t>with</w:t>
      </w:r>
      <w:r w:rsidR="00FF0B0A" w:rsidRPr="009C7D94">
        <w:rPr>
          <w:spacing w:val="-15"/>
          <w:sz w:val="20"/>
        </w:rPr>
        <w:t xml:space="preserve"> </w:t>
      </w:r>
      <w:r w:rsidR="00FF0B0A" w:rsidRPr="009C7D94">
        <w:rPr>
          <w:sz w:val="20"/>
        </w:rPr>
        <w:t>all</w:t>
      </w:r>
      <w:r w:rsidR="00FF0B0A" w:rsidRPr="009C7D94">
        <w:rPr>
          <w:spacing w:val="-14"/>
          <w:sz w:val="20"/>
        </w:rPr>
        <w:t xml:space="preserve"> </w:t>
      </w:r>
      <w:r w:rsidR="00FF0B0A" w:rsidRPr="009C7D94">
        <w:rPr>
          <w:sz w:val="20"/>
        </w:rPr>
        <w:t>required</w:t>
      </w:r>
      <w:r w:rsidR="00FF0B0A" w:rsidRPr="009C7D94">
        <w:rPr>
          <w:spacing w:val="-12"/>
          <w:sz w:val="20"/>
        </w:rPr>
        <w:t xml:space="preserve"> </w:t>
      </w:r>
      <w:r w:rsidR="00FF0B0A" w:rsidRPr="009C7D94">
        <w:rPr>
          <w:sz w:val="20"/>
        </w:rPr>
        <w:t>lighting</w:t>
      </w:r>
      <w:r w:rsidR="00FF0B0A" w:rsidRPr="009C7D94">
        <w:rPr>
          <w:spacing w:val="-15"/>
          <w:sz w:val="20"/>
        </w:rPr>
        <w:t xml:space="preserve"> </w:t>
      </w:r>
      <w:r w:rsidR="00FF0B0A" w:rsidRPr="009C7D94">
        <w:rPr>
          <w:sz w:val="20"/>
        </w:rPr>
        <w:t>and</w:t>
      </w:r>
      <w:r w:rsidR="00FF0B0A" w:rsidRPr="009C7D94">
        <w:rPr>
          <w:spacing w:val="-12"/>
          <w:sz w:val="20"/>
        </w:rPr>
        <w:t xml:space="preserve"> </w:t>
      </w:r>
      <w:r w:rsidR="00FF0B0A" w:rsidRPr="009C7D94">
        <w:rPr>
          <w:sz w:val="20"/>
        </w:rPr>
        <w:t>other</w:t>
      </w:r>
      <w:r w:rsidR="00FF0B0A" w:rsidRPr="009C7D94">
        <w:rPr>
          <w:spacing w:val="-13"/>
          <w:sz w:val="20"/>
        </w:rPr>
        <w:t xml:space="preserve"> </w:t>
      </w:r>
      <w:r w:rsidR="00FF0B0A" w:rsidRPr="009C7D94">
        <w:rPr>
          <w:sz w:val="20"/>
        </w:rPr>
        <w:t>features</w:t>
      </w:r>
      <w:r w:rsidR="00FF0B0A" w:rsidRPr="009C7D94">
        <w:rPr>
          <w:spacing w:val="-14"/>
          <w:sz w:val="20"/>
        </w:rPr>
        <w:t xml:space="preserve"> </w:t>
      </w:r>
      <w:r w:rsidR="00FF0B0A" w:rsidRPr="009C7D94">
        <w:rPr>
          <w:sz w:val="20"/>
        </w:rPr>
        <w:t>to</w:t>
      </w:r>
      <w:r w:rsidR="00FF0B0A" w:rsidRPr="009C7D94">
        <w:rPr>
          <w:spacing w:val="-12"/>
          <w:sz w:val="20"/>
        </w:rPr>
        <w:t xml:space="preserve"> </w:t>
      </w:r>
      <w:r w:rsidR="00FF0B0A" w:rsidRPr="009C7D94">
        <w:rPr>
          <w:sz w:val="20"/>
        </w:rPr>
        <w:t>legally</w:t>
      </w:r>
      <w:r w:rsidR="00FF0B0A" w:rsidRPr="009C7D94">
        <w:rPr>
          <w:spacing w:val="-15"/>
          <w:sz w:val="20"/>
        </w:rPr>
        <w:t xml:space="preserve"> </w:t>
      </w:r>
      <w:r w:rsidR="00FF0B0A" w:rsidRPr="009C7D94">
        <w:rPr>
          <w:sz w:val="20"/>
        </w:rPr>
        <w:t>transport</w:t>
      </w:r>
      <w:r w:rsidR="00FF0B0A" w:rsidRPr="009C7D94">
        <w:rPr>
          <w:spacing w:val="-14"/>
          <w:sz w:val="20"/>
        </w:rPr>
        <w:t xml:space="preserve"> </w:t>
      </w:r>
      <w:r w:rsidR="00FF0B0A" w:rsidRPr="009C7D94">
        <w:rPr>
          <w:sz w:val="20"/>
        </w:rPr>
        <w:t>on</w:t>
      </w:r>
      <w:r w:rsidR="00FF0B0A" w:rsidRPr="009C7D94">
        <w:rPr>
          <w:spacing w:val="-15"/>
          <w:sz w:val="20"/>
        </w:rPr>
        <w:t xml:space="preserve"> </w:t>
      </w:r>
      <w:r w:rsidR="00FF0B0A" w:rsidRPr="009C7D94">
        <w:rPr>
          <w:sz w:val="20"/>
        </w:rPr>
        <w:t>the</w:t>
      </w:r>
      <w:r w:rsidR="00FF0B0A" w:rsidRPr="009C7D94">
        <w:rPr>
          <w:spacing w:val="-13"/>
          <w:sz w:val="20"/>
        </w:rPr>
        <w:t xml:space="preserve"> </w:t>
      </w:r>
      <w:r w:rsidR="00FF0B0A" w:rsidRPr="009C7D94">
        <w:rPr>
          <w:sz w:val="20"/>
        </w:rPr>
        <w:t>public</w:t>
      </w:r>
      <w:r w:rsidR="00FF0B0A" w:rsidRPr="009C7D94">
        <w:rPr>
          <w:spacing w:val="-13"/>
          <w:sz w:val="20"/>
        </w:rPr>
        <w:t xml:space="preserve"> </w:t>
      </w:r>
      <w:r w:rsidR="00FF0B0A" w:rsidRPr="009C7D94">
        <w:rPr>
          <w:sz w:val="20"/>
        </w:rPr>
        <w:t>highway system. Provide trailer and all its components with sufficient strength and rating to operate safely upon the public highway system at legal speeds without bending, cracking, bottoming, premature wear, or other</w:t>
      </w:r>
      <w:r w:rsidR="00FF0B0A" w:rsidRPr="009C7D94">
        <w:rPr>
          <w:spacing w:val="-18"/>
          <w:sz w:val="20"/>
        </w:rPr>
        <w:t xml:space="preserve"> </w:t>
      </w:r>
      <w:r w:rsidR="00FF0B0A" w:rsidRPr="009C7D94">
        <w:rPr>
          <w:sz w:val="20"/>
        </w:rPr>
        <w:t>damage.</w:t>
      </w:r>
    </w:p>
    <w:p w14:paraId="637805D2" w14:textId="77777777" w:rsidR="00FF0B0A" w:rsidRPr="009C7D94" w:rsidRDefault="00FF0B0A">
      <w:pPr>
        <w:ind w:left="1080"/>
        <w:rPr>
          <w:sz w:val="20"/>
          <w:szCs w:val="20"/>
        </w:rPr>
      </w:pPr>
    </w:p>
    <w:p w14:paraId="12FB3F2F" w14:textId="5D189076" w:rsidR="00FF0B0A" w:rsidRPr="009C7D94" w:rsidRDefault="00A30BCB" w:rsidP="000F4C1F">
      <w:pPr>
        <w:tabs>
          <w:tab w:val="left" w:pos="803"/>
        </w:tabs>
        <w:ind w:left="1080"/>
        <w:jc w:val="both"/>
        <w:rPr>
          <w:sz w:val="20"/>
        </w:rPr>
      </w:pPr>
      <w:ins w:id="146" w:author="Tenaglia, James" w:date="2020-03-03T10:56:00Z">
        <w:r>
          <w:rPr>
            <w:b/>
            <w:sz w:val="20"/>
          </w:rPr>
          <w:t>2</w:t>
        </w:r>
      </w:ins>
      <w:ins w:id="147" w:author="Tenaglia, James" w:date="2020-02-19T12:09:00Z">
        <w:r w:rsidR="0030601F" w:rsidRPr="009C7D94">
          <w:rPr>
            <w:b/>
            <w:sz w:val="20"/>
          </w:rPr>
          <w:t>.e</w:t>
        </w:r>
      </w:ins>
      <w:r w:rsidR="00455705" w:rsidRPr="009C7D94">
        <w:rPr>
          <w:b/>
          <w:sz w:val="20"/>
        </w:rPr>
        <w:tab/>
      </w:r>
      <w:r w:rsidR="00FF0B0A" w:rsidRPr="009C7D94">
        <w:rPr>
          <w:b/>
          <w:sz w:val="20"/>
        </w:rPr>
        <w:t xml:space="preserve">Lifting and Assembly Mechanisms. </w:t>
      </w:r>
      <w:r w:rsidR="00FF0B0A" w:rsidRPr="009C7D94">
        <w:rPr>
          <w:sz w:val="20"/>
        </w:rPr>
        <w:t>Provide all lifting and other assembly mechanisms for simplicity and quick</w:t>
      </w:r>
      <w:r w:rsidR="00FF0B0A" w:rsidRPr="009C7D94">
        <w:rPr>
          <w:spacing w:val="-7"/>
          <w:sz w:val="20"/>
        </w:rPr>
        <w:t xml:space="preserve"> </w:t>
      </w:r>
      <w:r w:rsidR="00FF0B0A" w:rsidRPr="009C7D94">
        <w:rPr>
          <w:sz w:val="20"/>
        </w:rPr>
        <w:t>operation</w:t>
      </w:r>
      <w:r w:rsidR="00FF0B0A" w:rsidRPr="009C7D94">
        <w:rPr>
          <w:spacing w:val="-7"/>
          <w:sz w:val="20"/>
        </w:rPr>
        <w:t xml:space="preserve"> </w:t>
      </w:r>
      <w:r w:rsidR="00FF0B0A" w:rsidRPr="009C7D94">
        <w:rPr>
          <w:sz w:val="20"/>
        </w:rPr>
        <w:t>to</w:t>
      </w:r>
      <w:r w:rsidR="00FF0B0A" w:rsidRPr="009C7D94">
        <w:rPr>
          <w:spacing w:val="-4"/>
          <w:sz w:val="20"/>
        </w:rPr>
        <w:t xml:space="preserve"> </w:t>
      </w:r>
      <w:r w:rsidR="00FF0B0A" w:rsidRPr="009C7D94">
        <w:rPr>
          <w:sz w:val="20"/>
        </w:rPr>
        <w:t>keep</w:t>
      </w:r>
      <w:r w:rsidR="00FF0B0A" w:rsidRPr="009C7D94">
        <w:rPr>
          <w:spacing w:val="-4"/>
          <w:sz w:val="20"/>
        </w:rPr>
        <w:t xml:space="preserve"> </w:t>
      </w:r>
      <w:r w:rsidR="00FF0B0A" w:rsidRPr="009C7D94">
        <w:rPr>
          <w:sz w:val="20"/>
        </w:rPr>
        <w:t>set</w:t>
      </w:r>
      <w:r w:rsidR="00FF0B0A" w:rsidRPr="009C7D94">
        <w:rPr>
          <w:spacing w:val="-3"/>
          <w:sz w:val="20"/>
        </w:rPr>
        <w:t xml:space="preserve"> </w:t>
      </w:r>
      <w:r w:rsidR="00FF0B0A" w:rsidRPr="009C7D94">
        <w:rPr>
          <w:sz w:val="20"/>
        </w:rPr>
        <w:t>up</w:t>
      </w:r>
      <w:r w:rsidR="00FF0B0A" w:rsidRPr="009C7D94">
        <w:rPr>
          <w:spacing w:val="-4"/>
          <w:sz w:val="20"/>
        </w:rPr>
        <w:t xml:space="preserve"> </w:t>
      </w:r>
      <w:r w:rsidR="00FF0B0A" w:rsidRPr="009C7D94">
        <w:rPr>
          <w:sz w:val="20"/>
        </w:rPr>
        <w:t>and</w:t>
      </w:r>
      <w:r w:rsidR="00FF0B0A" w:rsidRPr="009C7D94">
        <w:rPr>
          <w:spacing w:val="-4"/>
          <w:sz w:val="20"/>
        </w:rPr>
        <w:t xml:space="preserve"> </w:t>
      </w:r>
      <w:r w:rsidR="00FF0B0A" w:rsidRPr="009C7D94">
        <w:rPr>
          <w:sz w:val="20"/>
        </w:rPr>
        <w:t>take</w:t>
      </w:r>
      <w:r w:rsidR="00FF0B0A" w:rsidRPr="009C7D94">
        <w:rPr>
          <w:spacing w:val="-5"/>
          <w:sz w:val="20"/>
        </w:rPr>
        <w:t xml:space="preserve"> </w:t>
      </w:r>
      <w:r w:rsidR="00FF0B0A" w:rsidRPr="009C7D94">
        <w:rPr>
          <w:sz w:val="20"/>
        </w:rPr>
        <w:t>down</w:t>
      </w:r>
      <w:r w:rsidR="00FF0B0A" w:rsidRPr="009C7D94">
        <w:rPr>
          <w:spacing w:val="-7"/>
          <w:sz w:val="20"/>
        </w:rPr>
        <w:t xml:space="preserve"> </w:t>
      </w:r>
      <w:r w:rsidR="00FF0B0A" w:rsidRPr="009C7D94">
        <w:rPr>
          <w:sz w:val="20"/>
        </w:rPr>
        <w:t>time</w:t>
      </w:r>
      <w:r w:rsidR="00FF0B0A" w:rsidRPr="009C7D94">
        <w:rPr>
          <w:spacing w:val="-5"/>
          <w:sz w:val="20"/>
        </w:rPr>
        <w:t xml:space="preserve"> </w:t>
      </w:r>
      <w:r w:rsidR="00FF0B0A" w:rsidRPr="009C7D94">
        <w:rPr>
          <w:sz w:val="20"/>
        </w:rPr>
        <w:t>to</w:t>
      </w:r>
      <w:r w:rsidR="00FF0B0A" w:rsidRPr="009C7D94">
        <w:rPr>
          <w:spacing w:val="-4"/>
          <w:sz w:val="20"/>
        </w:rPr>
        <w:t xml:space="preserve"> </w:t>
      </w:r>
      <w:r w:rsidR="00FF0B0A" w:rsidRPr="009C7D94">
        <w:rPr>
          <w:sz w:val="20"/>
        </w:rPr>
        <w:t>a</w:t>
      </w:r>
      <w:r w:rsidR="00FF0B0A" w:rsidRPr="009C7D94">
        <w:rPr>
          <w:spacing w:val="-3"/>
          <w:sz w:val="20"/>
        </w:rPr>
        <w:t xml:space="preserve"> </w:t>
      </w:r>
      <w:r w:rsidR="00FF0B0A" w:rsidRPr="009C7D94">
        <w:rPr>
          <w:sz w:val="20"/>
        </w:rPr>
        <w:t>minimum</w:t>
      </w:r>
      <w:r w:rsidR="00FF0B0A" w:rsidRPr="009C7D94">
        <w:rPr>
          <w:spacing w:val="-7"/>
          <w:sz w:val="20"/>
        </w:rPr>
        <w:t xml:space="preserve"> </w:t>
      </w:r>
      <w:r w:rsidR="00FF0B0A" w:rsidRPr="009C7D94">
        <w:rPr>
          <w:sz w:val="20"/>
        </w:rPr>
        <w:t>and</w:t>
      </w:r>
      <w:r w:rsidR="00FF0B0A" w:rsidRPr="009C7D94">
        <w:rPr>
          <w:spacing w:val="-4"/>
          <w:sz w:val="20"/>
        </w:rPr>
        <w:t xml:space="preserve"> </w:t>
      </w:r>
      <w:r w:rsidR="00FF0B0A" w:rsidRPr="009C7D94">
        <w:rPr>
          <w:sz w:val="20"/>
        </w:rPr>
        <w:t>to</w:t>
      </w:r>
      <w:r w:rsidR="00FF0B0A" w:rsidRPr="009C7D94">
        <w:rPr>
          <w:spacing w:val="-4"/>
          <w:sz w:val="20"/>
        </w:rPr>
        <w:t xml:space="preserve"> </w:t>
      </w:r>
      <w:r w:rsidR="00FF0B0A" w:rsidRPr="009C7D94">
        <w:rPr>
          <w:sz w:val="20"/>
        </w:rPr>
        <w:t>enable</w:t>
      </w:r>
      <w:r w:rsidR="00FF0B0A" w:rsidRPr="009C7D94">
        <w:rPr>
          <w:spacing w:val="-5"/>
          <w:sz w:val="20"/>
        </w:rPr>
        <w:t xml:space="preserve"> </w:t>
      </w:r>
      <w:r w:rsidR="00FF0B0A" w:rsidRPr="009C7D94">
        <w:rPr>
          <w:sz w:val="20"/>
        </w:rPr>
        <w:t>operation</w:t>
      </w:r>
      <w:r w:rsidR="00FF0B0A" w:rsidRPr="009C7D94">
        <w:rPr>
          <w:spacing w:val="-7"/>
          <w:sz w:val="20"/>
        </w:rPr>
        <w:t xml:space="preserve"> </w:t>
      </w:r>
      <w:r w:rsidR="00FF0B0A" w:rsidRPr="009C7D94">
        <w:rPr>
          <w:sz w:val="20"/>
        </w:rPr>
        <w:t>by</w:t>
      </w:r>
      <w:r w:rsidR="00FF0B0A" w:rsidRPr="009C7D94">
        <w:rPr>
          <w:spacing w:val="-9"/>
          <w:sz w:val="20"/>
        </w:rPr>
        <w:t xml:space="preserve"> </w:t>
      </w:r>
      <w:r w:rsidR="00FF0B0A" w:rsidRPr="009C7D94">
        <w:rPr>
          <w:sz w:val="20"/>
        </w:rPr>
        <w:t>one</w:t>
      </w:r>
      <w:r w:rsidR="00FF0B0A" w:rsidRPr="009C7D94">
        <w:rPr>
          <w:spacing w:val="-5"/>
          <w:sz w:val="20"/>
        </w:rPr>
        <w:t xml:space="preserve"> </w:t>
      </w:r>
      <w:r w:rsidR="00FF0B0A" w:rsidRPr="009C7D94">
        <w:rPr>
          <w:sz w:val="20"/>
        </w:rPr>
        <w:t>person.</w:t>
      </w:r>
      <w:r w:rsidR="00FF0B0A" w:rsidRPr="009C7D94">
        <w:rPr>
          <w:spacing w:val="-5"/>
          <w:sz w:val="20"/>
        </w:rPr>
        <w:t xml:space="preserve"> </w:t>
      </w:r>
      <w:r w:rsidR="00FF0B0A" w:rsidRPr="009C7D94">
        <w:rPr>
          <w:sz w:val="20"/>
        </w:rPr>
        <w:t>Equip</w:t>
      </w:r>
      <w:r w:rsidR="00FF0B0A" w:rsidRPr="009C7D94">
        <w:rPr>
          <w:spacing w:val="-4"/>
          <w:sz w:val="20"/>
        </w:rPr>
        <w:t xml:space="preserve"> </w:t>
      </w:r>
      <w:r w:rsidR="00FF0B0A" w:rsidRPr="009C7D94">
        <w:rPr>
          <w:sz w:val="20"/>
        </w:rPr>
        <w:t>lifting mechanism with a locking device to secure the assembly in a raised position; with a horizontal, lowered position for transport; and with a raised, vertical position, facing rearwards from the trailer, for</w:t>
      </w:r>
      <w:r w:rsidR="00FF0B0A" w:rsidRPr="009C7D94">
        <w:rPr>
          <w:spacing w:val="-14"/>
          <w:sz w:val="20"/>
        </w:rPr>
        <w:t xml:space="preserve"> </w:t>
      </w:r>
      <w:r w:rsidR="00FF0B0A" w:rsidRPr="009C7D94">
        <w:rPr>
          <w:sz w:val="20"/>
        </w:rPr>
        <w:t>operation.</w:t>
      </w:r>
    </w:p>
    <w:p w14:paraId="463F29E8" w14:textId="77777777" w:rsidR="00FF0B0A" w:rsidRPr="009C7D94" w:rsidRDefault="00FF0B0A">
      <w:pPr>
        <w:ind w:left="1080"/>
        <w:rPr>
          <w:sz w:val="20"/>
          <w:szCs w:val="20"/>
        </w:rPr>
      </w:pPr>
    </w:p>
    <w:p w14:paraId="442D119B" w14:textId="27F16A76" w:rsidR="00FF0B0A" w:rsidRPr="009C7D94" w:rsidRDefault="00A30BCB" w:rsidP="000F4C1F">
      <w:pPr>
        <w:tabs>
          <w:tab w:val="left" w:pos="805"/>
        </w:tabs>
        <w:ind w:left="1080"/>
        <w:jc w:val="both"/>
        <w:rPr>
          <w:sz w:val="20"/>
        </w:rPr>
      </w:pPr>
      <w:ins w:id="148" w:author="Tenaglia, James" w:date="2020-03-03T10:56:00Z">
        <w:r>
          <w:rPr>
            <w:b/>
            <w:sz w:val="20"/>
          </w:rPr>
          <w:t>2</w:t>
        </w:r>
      </w:ins>
      <w:ins w:id="149" w:author="Tenaglia, James" w:date="2020-02-19T12:09:00Z">
        <w:r w:rsidR="0030601F" w:rsidRPr="009C7D94">
          <w:rPr>
            <w:b/>
            <w:sz w:val="20"/>
          </w:rPr>
          <w:t>.f</w:t>
        </w:r>
      </w:ins>
      <w:r w:rsidR="00455705" w:rsidRPr="009C7D94">
        <w:rPr>
          <w:b/>
          <w:sz w:val="20"/>
        </w:rPr>
        <w:tab/>
      </w:r>
      <w:r w:rsidR="00FF0B0A" w:rsidRPr="009C7D94">
        <w:rPr>
          <w:b/>
          <w:sz w:val="20"/>
        </w:rPr>
        <w:t xml:space="preserve">Vandal-Resistant Features. </w:t>
      </w:r>
      <w:r w:rsidR="00FF0B0A" w:rsidRPr="009C7D94">
        <w:rPr>
          <w:sz w:val="20"/>
        </w:rPr>
        <w:t>Furnish trailer and its components to help ensure continued proper placement and</w:t>
      </w:r>
      <w:r w:rsidR="00FF0B0A" w:rsidRPr="009C7D94">
        <w:rPr>
          <w:spacing w:val="-8"/>
          <w:sz w:val="20"/>
        </w:rPr>
        <w:t xml:space="preserve"> </w:t>
      </w:r>
      <w:r w:rsidR="00FF0B0A" w:rsidRPr="009C7D94">
        <w:rPr>
          <w:sz w:val="20"/>
        </w:rPr>
        <w:t>to</w:t>
      </w:r>
      <w:r w:rsidR="00FF0B0A" w:rsidRPr="009C7D94">
        <w:rPr>
          <w:spacing w:val="-8"/>
          <w:sz w:val="20"/>
        </w:rPr>
        <w:t xml:space="preserve"> </w:t>
      </w:r>
      <w:r w:rsidR="00FF0B0A" w:rsidRPr="009C7D94">
        <w:rPr>
          <w:sz w:val="20"/>
        </w:rPr>
        <w:t>forestall</w:t>
      </w:r>
      <w:r w:rsidR="00FF0B0A" w:rsidRPr="009C7D94">
        <w:rPr>
          <w:spacing w:val="-7"/>
          <w:sz w:val="20"/>
        </w:rPr>
        <w:t xml:space="preserve"> </w:t>
      </w:r>
      <w:r w:rsidR="00FF0B0A" w:rsidRPr="009C7D94">
        <w:rPr>
          <w:sz w:val="20"/>
        </w:rPr>
        <w:t>vandalism.</w:t>
      </w:r>
      <w:r w:rsidR="00FF0B0A" w:rsidRPr="009C7D94">
        <w:rPr>
          <w:spacing w:val="32"/>
          <w:sz w:val="20"/>
        </w:rPr>
        <w:t xml:space="preserve"> </w:t>
      </w:r>
      <w:r w:rsidR="00FF0B0A" w:rsidRPr="009C7D94">
        <w:rPr>
          <w:sz w:val="20"/>
        </w:rPr>
        <w:t>Provide</w:t>
      </w:r>
      <w:r w:rsidR="00FF0B0A" w:rsidRPr="009C7D94">
        <w:rPr>
          <w:spacing w:val="-9"/>
          <w:sz w:val="20"/>
        </w:rPr>
        <w:t xml:space="preserve"> </w:t>
      </w:r>
      <w:r w:rsidR="00FF0B0A" w:rsidRPr="009C7D94">
        <w:rPr>
          <w:sz w:val="20"/>
        </w:rPr>
        <w:t>trailer</w:t>
      </w:r>
      <w:r w:rsidR="00FF0B0A" w:rsidRPr="009C7D94">
        <w:rPr>
          <w:spacing w:val="-6"/>
          <w:sz w:val="20"/>
        </w:rPr>
        <w:t xml:space="preserve"> </w:t>
      </w:r>
      <w:r w:rsidR="00FF0B0A" w:rsidRPr="009C7D94">
        <w:rPr>
          <w:sz w:val="20"/>
        </w:rPr>
        <w:t>with</w:t>
      </w:r>
      <w:r w:rsidR="00FF0B0A" w:rsidRPr="009C7D94">
        <w:rPr>
          <w:spacing w:val="-10"/>
          <w:sz w:val="20"/>
        </w:rPr>
        <w:t xml:space="preserve"> </w:t>
      </w:r>
      <w:r w:rsidR="00FF0B0A" w:rsidRPr="009C7D94">
        <w:rPr>
          <w:sz w:val="20"/>
        </w:rPr>
        <w:t>adequate</w:t>
      </w:r>
      <w:r w:rsidR="00FF0B0A" w:rsidRPr="009C7D94">
        <w:rPr>
          <w:spacing w:val="-7"/>
          <w:sz w:val="20"/>
        </w:rPr>
        <w:t xml:space="preserve"> </w:t>
      </w:r>
      <w:r w:rsidR="00FF0B0A" w:rsidRPr="009C7D94">
        <w:rPr>
          <w:sz w:val="20"/>
        </w:rPr>
        <w:t>vandal-proof</w:t>
      </w:r>
      <w:r w:rsidR="00FF0B0A" w:rsidRPr="009C7D94">
        <w:rPr>
          <w:spacing w:val="-10"/>
          <w:sz w:val="20"/>
        </w:rPr>
        <w:t xml:space="preserve"> </w:t>
      </w:r>
      <w:r w:rsidR="00FF0B0A" w:rsidRPr="009C7D94">
        <w:rPr>
          <w:sz w:val="20"/>
        </w:rPr>
        <w:t>housings</w:t>
      </w:r>
      <w:r w:rsidR="00FF0B0A" w:rsidRPr="009C7D94">
        <w:rPr>
          <w:spacing w:val="-7"/>
          <w:sz w:val="20"/>
        </w:rPr>
        <w:t xml:space="preserve"> </w:t>
      </w:r>
      <w:r w:rsidR="00FF0B0A" w:rsidRPr="009C7D94">
        <w:rPr>
          <w:sz w:val="20"/>
        </w:rPr>
        <w:t>for</w:t>
      </w:r>
      <w:r w:rsidR="00FF0B0A" w:rsidRPr="009C7D94">
        <w:rPr>
          <w:spacing w:val="-8"/>
          <w:sz w:val="20"/>
        </w:rPr>
        <w:t xml:space="preserve"> </w:t>
      </w:r>
      <w:r w:rsidR="00FF0B0A" w:rsidRPr="009C7D94">
        <w:rPr>
          <w:sz w:val="20"/>
        </w:rPr>
        <w:t>all</w:t>
      </w:r>
      <w:r w:rsidR="00FF0B0A" w:rsidRPr="009C7D94">
        <w:rPr>
          <w:spacing w:val="-9"/>
          <w:sz w:val="20"/>
        </w:rPr>
        <w:t xml:space="preserve"> </w:t>
      </w:r>
      <w:r w:rsidR="00FF0B0A" w:rsidRPr="009C7D94">
        <w:rPr>
          <w:sz w:val="20"/>
        </w:rPr>
        <w:t>equipment.</w:t>
      </w:r>
      <w:r w:rsidR="00FF0B0A" w:rsidRPr="009C7D94">
        <w:rPr>
          <w:spacing w:val="-8"/>
          <w:sz w:val="20"/>
        </w:rPr>
        <w:t xml:space="preserve"> </w:t>
      </w:r>
      <w:r w:rsidR="00FF0B0A" w:rsidRPr="009C7D94">
        <w:rPr>
          <w:sz w:val="20"/>
        </w:rPr>
        <w:t>Provide</w:t>
      </w:r>
      <w:r w:rsidR="00FF0B0A" w:rsidRPr="009C7D94">
        <w:rPr>
          <w:spacing w:val="-9"/>
          <w:sz w:val="20"/>
        </w:rPr>
        <w:t xml:space="preserve"> </w:t>
      </w:r>
      <w:r w:rsidR="00FF0B0A" w:rsidRPr="009C7D94">
        <w:rPr>
          <w:sz w:val="20"/>
        </w:rPr>
        <w:t>removable trailer tires and hitch. Provide lockable battery enclosures, crank mechanisms for horizontal arms, and other mechanisms</w:t>
      </w:r>
      <w:r w:rsidR="00FF0B0A" w:rsidRPr="009C7D94">
        <w:rPr>
          <w:spacing w:val="-5"/>
          <w:sz w:val="20"/>
        </w:rPr>
        <w:t xml:space="preserve"> </w:t>
      </w:r>
      <w:r w:rsidR="00FF0B0A" w:rsidRPr="009C7D94">
        <w:rPr>
          <w:sz w:val="20"/>
        </w:rPr>
        <w:t>for</w:t>
      </w:r>
      <w:r w:rsidR="00FF0B0A" w:rsidRPr="009C7D94">
        <w:rPr>
          <w:spacing w:val="-5"/>
          <w:sz w:val="20"/>
        </w:rPr>
        <w:t xml:space="preserve"> </w:t>
      </w:r>
      <w:r w:rsidR="00FF0B0A" w:rsidRPr="009C7D94">
        <w:rPr>
          <w:sz w:val="20"/>
        </w:rPr>
        <w:t>adjusting</w:t>
      </w:r>
      <w:r w:rsidR="00FF0B0A" w:rsidRPr="009C7D94">
        <w:rPr>
          <w:spacing w:val="-8"/>
          <w:sz w:val="20"/>
        </w:rPr>
        <w:t xml:space="preserve"> </w:t>
      </w:r>
      <w:r w:rsidR="00FF0B0A" w:rsidRPr="009C7D94">
        <w:rPr>
          <w:sz w:val="20"/>
        </w:rPr>
        <w:t>placement</w:t>
      </w:r>
      <w:r w:rsidR="00FF0B0A" w:rsidRPr="009C7D94">
        <w:rPr>
          <w:spacing w:val="-7"/>
          <w:sz w:val="20"/>
        </w:rPr>
        <w:t xml:space="preserve"> </w:t>
      </w:r>
      <w:r w:rsidR="00FF0B0A" w:rsidRPr="009C7D94">
        <w:rPr>
          <w:sz w:val="20"/>
        </w:rPr>
        <w:t>or</w:t>
      </w:r>
      <w:r w:rsidR="00FF0B0A" w:rsidRPr="009C7D94">
        <w:rPr>
          <w:spacing w:val="-6"/>
          <w:sz w:val="20"/>
        </w:rPr>
        <w:t xml:space="preserve"> </w:t>
      </w:r>
      <w:r w:rsidR="00FF0B0A" w:rsidRPr="009C7D94">
        <w:rPr>
          <w:sz w:val="20"/>
        </w:rPr>
        <w:t>operation</w:t>
      </w:r>
      <w:r w:rsidR="00FF0B0A" w:rsidRPr="009C7D94">
        <w:rPr>
          <w:spacing w:val="-8"/>
          <w:sz w:val="20"/>
        </w:rPr>
        <w:t xml:space="preserve"> </w:t>
      </w:r>
      <w:r w:rsidR="00FF0B0A" w:rsidRPr="009C7D94">
        <w:rPr>
          <w:sz w:val="20"/>
        </w:rPr>
        <w:t>to</w:t>
      </w:r>
      <w:r w:rsidR="00FF0B0A" w:rsidRPr="009C7D94">
        <w:rPr>
          <w:spacing w:val="-5"/>
          <w:sz w:val="20"/>
        </w:rPr>
        <w:t xml:space="preserve"> </w:t>
      </w:r>
      <w:r w:rsidR="00FF0B0A" w:rsidRPr="009C7D94">
        <w:rPr>
          <w:sz w:val="20"/>
        </w:rPr>
        <w:t>eliminate</w:t>
      </w:r>
      <w:r w:rsidR="00FF0B0A" w:rsidRPr="009C7D94">
        <w:rPr>
          <w:spacing w:val="-6"/>
          <w:sz w:val="20"/>
        </w:rPr>
        <w:t xml:space="preserve"> </w:t>
      </w:r>
      <w:r w:rsidR="00FF0B0A" w:rsidRPr="009C7D94">
        <w:rPr>
          <w:sz w:val="20"/>
        </w:rPr>
        <w:t>tampering</w:t>
      </w:r>
      <w:r w:rsidR="00FF0B0A" w:rsidRPr="009C7D94">
        <w:rPr>
          <w:spacing w:val="-8"/>
          <w:sz w:val="20"/>
        </w:rPr>
        <w:t xml:space="preserve"> </w:t>
      </w:r>
      <w:r w:rsidR="00FF0B0A" w:rsidRPr="009C7D94">
        <w:rPr>
          <w:sz w:val="20"/>
        </w:rPr>
        <w:t>by</w:t>
      </w:r>
      <w:r w:rsidR="00FF0B0A" w:rsidRPr="009C7D94">
        <w:rPr>
          <w:spacing w:val="-8"/>
          <w:sz w:val="20"/>
        </w:rPr>
        <w:t xml:space="preserve"> </w:t>
      </w:r>
      <w:r w:rsidR="00FF0B0A" w:rsidRPr="009C7D94">
        <w:rPr>
          <w:sz w:val="20"/>
        </w:rPr>
        <w:t>unauthorized</w:t>
      </w:r>
      <w:r w:rsidR="00FF0B0A" w:rsidRPr="009C7D94">
        <w:rPr>
          <w:spacing w:val="-5"/>
          <w:sz w:val="20"/>
        </w:rPr>
        <w:t xml:space="preserve"> </w:t>
      </w:r>
      <w:r w:rsidR="00FF0B0A" w:rsidRPr="009C7D94">
        <w:rPr>
          <w:sz w:val="20"/>
        </w:rPr>
        <w:t>personnel.</w:t>
      </w:r>
      <w:r w:rsidR="00FF0B0A" w:rsidRPr="009C7D94">
        <w:rPr>
          <w:spacing w:val="-6"/>
          <w:sz w:val="20"/>
        </w:rPr>
        <w:t xml:space="preserve"> </w:t>
      </w:r>
      <w:r w:rsidR="00FF0B0A" w:rsidRPr="009C7D94">
        <w:rPr>
          <w:sz w:val="20"/>
        </w:rPr>
        <w:t>Key</w:t>
      </w:r>
      <w:r w:rsidR="00FF0B0A" w:rsidRPr="009C7D94">
        <w:rPr>
          <w:spacing w:val="-8"/>
          <w:sz w:val="20"/>
        </w:rPr>
        <w:t xml:space="preserve"> </w:t>
      </w:r>
      <w:r w:rsidR="00FF0B0A" w:rsidRPr="009C7D94">
        <w:rPr>
          <w:sz w:val="20"/>
        </w:rPr>
        <w:t>all</w:t>
      </w:r>
      <w:r w:rsidR="00FF0B0A" w:rsidRPr="009C7D94">
        <w:rPr>
          <w:spacing w:val="-7"/>
          <w:sz w:val="20"/>
        </w:rPr>
        <w:t xml:space="preserve"> </w:t>
      </w:r>
      <w:r w:rsidR="00FF0B0A" w:rsidRPr="009C7D94">
        <w:rPr>
          <w:sz w:val="20"/>
        </w:rPr>
        <w:t>lockable items alike. Equip the trailer drawbar with a swing-away, screw-type</w:t>
      </w:r>
      <w:r w:rsidR="00FF0B0A" w:rsidRPr="009C7D94">
        <w:rPr>
          <w:spacing w:val="-2"/>
          <w:sz w:val="20"/>
        </w:rPr>
        <w:t xml:space="preserve"> </w:t>
      </w:r>
      <w:r w:rsidR="00FF0B0A" w:rsidRPr="009C7D94">
        <w:rPr>
          <w:sz w:val="20"/>
        </w:rPr>
        <w:t>jack.</w:t>
      </w:r>
    </w:p>
    <w:p w14:paraId="3B7B4B86" w14:textId="77777777" w:rsidR="00FF0B0A" w:rsidRPr="009C7D94" w:rsidRDefault="00FF0B0A">
      <w:pPr>
        <w:ind w:left="1080"/>
        <w:rPr>
          <w:sz w:val="20"/>
          <w:szCs w:val="20"/>
        </w:rPr>
      </w:pPr>
    </w:p>
    <w:p w14:paraId="276EA459" w14:textId="2A5D5D84" w:rsidR="00FF0B0A" w:rsidRPr="009C7D94" w:rsidRDefault="00A30BCB" w:rsidP="000F4C1F">
      <w:pPr>
        <w:tabs>
          <w:tab w:val="left" w:pos="819"/>
        </w:tabs>
        <w:ind w:left="1080"/>
        <w:jc w:val="both"/>
        <w:rPr>
          <w:sz w:val="20"/>
        </w:rPr>
      </w:pPr>
      <w:ins w:id="150" w:author="Tenaglia, James" w:date="2020-03-03T10:56:00Z">
        <w:r>
          <w:rPr>
            <w:b/>
            <w:sz w:val="20"/>
          </w:rPr>
          <w:t>2</w:t>
        </w:r>
      </w:ins>
      <w:ins w:id="151" w:author="Tenaglia, James" w:date="2020-02-19T12:09:00Z">
        <w:r w:rsidR="0030601F" w:rsidRPr="009C7D94">
          <w:rPr>
            <w:b/>
            <w:sz w:val="20"/>
          </w:rPr>
          <w:t>.g</w:t>
        </w:r>
      </w:ins>
      <w:r w:rsidR="00455705" w:rsidRPr="009C7D94">
        <w:rPr>
          <w:b/>
          <w:sz w:val="20"/>
        </w:rPr>
        <w:tab/>
      </w:r>
      <w:r w:rsidR="00FF0B0A" w:rsidRPr="009C7D94">
        <w:rPr>
          <w:b/>
          <w:sz w:val="20"/>
        </w:rPr>
        <w:t xml:space="preserve">Reflective Markings. </w:t>
      </w:r>
      <w:r w:rsidR="00FF0B0A" w:rsidRPr="009C7D94">
        <w:rPr>
          <w:sz w:val="20"/>
        </w:rPr>
        <w:t>Place reflective tape or reflectors at each corner on the front, rear, and sides of the trailer.</w:t>
      </w:r>
    </w:p>
    <w:p w14:paraId="3A0FF5F2" w14:textId="77777777" w:rsidR="00FF0B0A" w:rsidRPr="009C7D94" w:rsidRDefault="00FF0B0A">
      <w:pPr>
        <w:spacing w:before="2"/>
        <w:ind w:left="1080"/>
        <w:rPr>
          <w:sz w:val="20"/>
          <w:szCs w:val="20"/>
        </w:rPr>
      </w:pPr>
    </w:p>
    <w:p w14:paraId="381A6BF1" w14:textId="5E3F6951" w:rsidR="00FF0B0A" w:rsidRPr="009C7D94" w:rsidRDefault="00A30BCB" w:rsidP="000F4C1F">
      <w:pPr>
        <w:tabs>
          <w:tab w:val="left" w:pos="817"/>
        </w:tabs>
        <w:ind w:left="1080"/>
        <w:jc w:val="both"/>
        <w:rPr>
          <w:sz w:val="20"/>
        </w:rPr>
      </w:pPr>
      <w:bookmarkStart w:id="152" w:name="_GoBack"/>
      <w:bookmarkEnd w:id="152"/>
      <w:ins w:id="153" w:author="Tenaglia, James" w:date="2020-03-03T10:56:00Z">
        <w:r>
          <w:rPr>
            <w:b/>
            <w:sz w:val="20"/>
          </w:rPr>
          <w:t>2</w:t>
        </w:r>
      </w:ins>
      <w:ins w:id="154" w:author="Tenaglia, James" w:date="2020-02-19T12:09:00Z">
        <w:r w:rsidR="0030601F" w:rsidRPr="009C7D94">
          <w:rPr>
            <w:b/>
            <w:sz w:val="20"/>
          </w:rPr>
          <w:t>.h</w:t>
        </w:r>
      </w:ins>
      <w:r w:rsidR="00455705" w:rsidRPr="009C7D94">
        <w:rPr>
          <w:b/>
          <w:sz w:val="20"/>
        </w:rPr>
        <w:tab/>
      </w:r>
      <w:r w:rsidR="00FF0B0A" w:rsidRPr="009C7D94">
        <w:rPr>
          <w:b/>
          <w:sz w:val="20"/>
        </w:rPr>
        <w:t xml:space="preserve">Labels. </w:t>
      </w:r>
      <w:r w:rsidR="00FF0B0A" w:rsidRPr="009C7D94">
        <w:rPr>
          <w:sz w:val="20"/>
        </w:rPr>
        <w:t xml:space="preserve">Mark the manufacturer, serial number, and emergency phone number permanently on each </w:t>
      </w:r>
      <w:r w:rsidR="00FF0B0A" w:rsidRPr="009C7D94">
        <w:rPr>
          <w:sz w:val="20"/>
        </w:rPr>
        <w:lastRenderedPageBreak/>
        <w:t>trailer using a decal, metal plate, or other means suitable to the</w:t>
      </w:r>
      <w:r w:rsidR="00FF0B0A" w:rsidRPr="009C7D94">
        <w:rPr>
          <w:spacing w:val="3"/>
          <w:sz w:val="20"/>
        </w:rPr>
        <w:t xml:space="preserve"> </w:t>
      </w:r>
      <w:r w:rsidR="00FF0B0A" w:rsidRPr="009C7D94">
        <w:rPr>
          <w:sz w:val="20"/>
        </w:rPr>
        <w:t>Department.</w:t>
      </w:r>
    </w:p>
    <w:p w14:paraId="5630AD66" w14:textId="77777777" w:rsidR="00FF0B0A" w:rsidRPr="009C7D94" w:rsidRDefault="00FF0B0A">
      <w:pPr>
        <w:spacing w:before="4"/>
        <w:rPr>
          <w:sz w:val="20"/>
          <w:szCs w:val="20"/>
        </w:rPr>
      </w:pPr>
    </w:p>
    <w:p w14:paraId="71B42EE3" w14:textId="77777777" w:rsidR="00FF0B0A" w:rsidRPr="009C7D94" w:rsidRDefault="00FF0B0A" w:rsidP="000F4C1F">
      <w:pPr>
        <w:pStyle w:val="ListParagraph"/>
        <w:numPr>
          <w:ilvl w:val="0"/>
          <w:numId w:val="50"/>
        </w:numPr>
        <w:tabs>
          <w:tab w:val="left" w:pos="688"/>
        </w:tabs>
        <w:outlineLvl w:val="4"/>
        <w:rPr>
          <w:b/>
          <w:bCs/>
          <w:sz w:val="20"/>
          <w:szCs w:val="20"/>
        </w:rPr>
      </w:pPr>
      <w:r w:rsidRPr="009C7D94">
        <w:rPr>
          <w:b/>
          <w:bCs/>
          <w:sz w:val="20"/>
          <w:szCs w:val="20"/>
        </w:rPr>
        <w:t>Signal</w:t>
      </w:r>
      <w:r w:rsidRPr="009C7D94">
        <w:rPr>
          <w:b/>
          <w:bCs/>
          <w:spacing w:val="-1"/>
          <w:sz w:val="20"/>
          <w:szCs w:val="20"/>
        </w:rPr>
        <w:t xml:space="preserve"> </w:t>
      </w:r>
      <w:r w:rsidRPr="009C7D94">
        <w:rPr>
          <w:b/>
          <w:bCs/>
          <w:sz w:val="20"/>
          <w:szCs w:val="20"/>
        </w:rPr>
        <w:t>Displays.</w:t>
      </w:r>
    </w:p>
    <w:p w14:paraId="61829076" w14:textId="77777777" w:rsidR="00FF0B0A" w:rsidRPr="009C7D94" w:rsidRDefault="00FF0B0A">
      <w:pPr>
        <w:spacing w:before="7"/>
        <w:rPr>
          <w:b/>
          <w:sz w:val="19"/>
          <w:szCs w:val="20"/>
        </w:rPr>
      </w:pPr>
    </w:p>
    <w:p w14:paraId="23114FE2" w14:textId="549667DE" w:rsidR="00FF0B0A" w:rsidRPr="009C7D94" w:rsidRDefault="00A30BCB" w:rsidP="000F4C1F">
      <w:pPr>
        <w:tabs>
          <w:tab w:val="left" w:pos="841"/>
        </w:tabs>
        <w:ind w:left="1080"/>
        <w:jc w:val="both"/>
        <w:rPr>
          <w:sz w:val="20"/>
          <w:szCs w:val="20"/>
        </w:rPr>
      </w:pPr>
      <w:ins w:id="155" w:author="Tenaglia, James" w:date="2020-03-03T10:56:00Z">
        <w:r>
          <w:rPr>
            <w:b/>
            <w:bCs/>
            <w:sz w:val="20"/>
            <w:szCs w:val="20"/>
          </w:rPr>
          <w:t>3</w:t>
        </w:r>
      </w:ins>
      <w:ins w:id="156" w:author="Tenaglia, James" w:date="2020-02-19T12:09:00Z">
        <w:r w:rsidR="0030601F" w:rsidRPr="009C7D94">
          <w:rPr>
            <w:b/>
            <w:bCs/>
            <w:sz w:val="20"/>
            <w:szCs w:val="20"/>
          </w:rPr>
          <w:t>.a</w:t>
        </w:r>
      </w:ins>
      <w:r w:rsidR="00455705" w:rsidRPr="009C7D94">
        <w:rPr>
          <w:b/>
          <w:sz w:val="20"/>
        </w:rPr>
        <w:tab/>
      </w:r>
      <w:bookmarkStart w:id="157" w:name="_Hlk14877886"/>
      <w:r w:rsidR="00FF0B0A" w:rsidRPr="009C7D94">
        <w:rPr>
          <w:b/>
          <w:bCs/>
          <w:sz w:val="20"/>
          <w:szCs w:val="20"/>
        </w:rPr>
        <w:t xml:space="preserve">Number and Location. </w:t>
      </w:r>
      <w:bookmarkStart w:id="158" w:name="_Hlk14877947"/>
      <w:bookmarkEnd w:id="157"/>
      <w:r w:rsidR="00FF0B0A" w:rsidRPr="009C7D94">
        <w:rPr>
          <w:sz w:val="20"/>
          <w:szCs w:val="20"/>
        </w:rPr>
        <w:t xml:space="preserve">Furnish each trailer with a minimum of two signal heads or as </w:t>
      </w:r>
      <w:del w:id="159" w:author="Tenaglia, James" w:date="2020-02-25T14:03:00Z">
        <w:r w:rsidR="00FF0B0A" w:rsidRPr="009C7D94" w:rsidDel="00C435F6">
          <w:rPr>
            <w:sz w:val="20"/>
            <w:szCs w:val="20"/>
          </w:rPr>
          <w:delText xml:space="preserve">directed on the </w:delText>
        </w:r>
        <w:r w:rsidR="00FF0B0A" w:rsidRPr="009C7D94" w:rsidDel="00C435F6">
          <w:rPr>
            <w:strike/>
            <w:sz w:val="20"/>
            <w:szCs w:val="20"/>
          </w:rPr>
          <w:delText>approved temporary traffic signal permit</w:delText>
        </w:r>
        <w:r w:rsidR="00FA2632" w:rsidRPr="009C7D94" w:rsidDel="00C435F6">
          <w:rPr>
            <w:sz w:val="20"/>
            <w:szCs w:val="20"/>
          </w:rPr>
          <w:delText xml:space="preserve"> </w:delText>
        </w:r>
        <w:r w:rsidR="00D40A38" w:rsidRPr="009C7D94" w:rsidDel="00C435F6">
          <w:rPr>
            <w:sz w:val="20"/>
            <w:szCs w:val="20"/>
          </w:rPr>
          <w:delText>Approved Plans</w:delText>
        </w:r>
      </w:del>
      <w:ins w:id="160" w:author="Murnyack, Eric J" w:date="2020-01-23T14:03:00Z">
        <w:r w:rsidR="00740AA9" w:rsidRPr="009C7D94">
          <w:rPr>
            <w:sz w:val="20"/>
            <w:szCs w:val="20"/>
          </w:rPr>
          <w:t>indicated</w:t>
        </w:r>
      </w:ins>
      <w:r w:rsidR="00FF0B0A" w:rsidRPr="009C7D94">
        <w:rPr>
          <w:sz w:val="20"/>
          <w:szCs w:val="20"/>
        </w:rPr>
        <w:t xml:space="preserve">. </w:t>
      </w:r>
      <w:bookmarkEnd w:id="158"/>
      <w:r w:rsidR="00FF0B0A" w:rsidRPr="009C7D94">
        <w:rPr>
          <w:sz w:val="20"/>
          <w:szCs w:val="20"/>
        </w:rPr>
        <w:t xml:space="preserve">Mount at least one signal head overhead on the mast arm, except </w:t>
      </w:r>
      <w:del w:id="161" w:author="Tenaglia, James" w:date="2020-02-19T10:09:00Z">
        <w:r w:rsidR="00FF0B0A" w:rsidRPr="009C7D94" w:rsidDel="00C41A54">
          <w:rPr>
            <w:sz w:val="20"/>
            <w:szCs w:val="20"/>
          </w:rPr>
          <w:delText xml:space="preserve">when </w:delText>
        </w:r>
      </w:del>
      <w:ins w:id="162" w:author="Tenaglia, James" w:date="2020-02-19T10:08:00Z">
        <w:r w:rsidR="00C41A54" w:rsidRPr="009C7D94">
          <w:rPr>
            <w:sz w:val="20"/>
            <w:szCs w:val="20"/>
          </w:rPr>
          <w:t xml:space="preserve">as </w:t>
        </w:r>
      </w:ins>
      <w:del w:id="163" w:author="Tenaglia, James" w:date="2020-02-25T14:03:00Z">
        <w:r w:rsidR="00FF0B0A" w:rsidRPr="009C7D94" w:rsidDel="00C435F6">
          <w:rPr>
            <w:sz w:val="20"/>
            <w:szCs w:val="20"/>
          </w:rPr>
          <w:delText xml:space="preserve">the approved temporary traffic </w:delText>
        </w:r>
        <w:r w:rsidR="00FF0B0A" w:rsidRPr="009C7D94" w:rsidDel="00C435F6">
          <w:rPr>
            <w:strike/>
            <w:sz w:val="20"/>
            <w:szCs w:val="20"/>
          </w:rPr>
          <w:delText>signal permit</w:delText>
        </w:r>
        <w:r w:rsidR="00FF0B0A" w:rsidRPr="009C7D94" w:rsidDel="00C435F6">
          <w:rPr>
            <w:sz w:val="20"/>
            <w:szCs w:val="20"/>
          </w:rPr>
          <w:delText xml:space="preserve"> </w:delText>
        </w:r>
        <w:r w:rsidR="00FA2632" w:rsidRPr="009C7D94" w:rsidDel="00C435F6">
          <w:rPr>
            <w:sz w:val="20"/>
            <w:szCs w:val="20"/>
          </w:rPr>
          <w:delText>control plan</w:delText>
        </w:r>
      </w:del>
      <w:ins w:id="164" w:author="Murnyack, Eric J" w:date="2020-01-23T14:03:00Z">
        <w:r w:rsidR="00740AA9" w:rsidRPr="009C7D94">
          <w:rPr>
            <w:sz w:val="20"/>
            <w:szCs w:val="20"/>
          </w:rPr>
          <w:t>indicated</w:t>
        </w:r>
      </w:ins>
      <w:r w:rsidR="00FA2632" w:rsidRPr="009C7D94">
        <w:rPr>
          <w:sz w:val="20"/>
          <w:szCs w:val="20"/>
        </w:rPr>
        <w:t xml:space="preserve"> </w:t>
      </w:r>
      <w:ins w:id="165" w:author="Tenaglia, James" w:date="2020-02-19T10:08:00Z">
        <w:r w:rsidR="00C41A54" w:rsidRPr="009C7D94">
          <w:rPr>
            <w:sz w:val="20"/>
            <w:szCs w:val="20"/>
          </w:rPr>
          <w:t>where two</w:t>
        </w:r>
      </w:ins>
      <w:ins w:id="166" w:author="Tenaglia, James" w:date="2020-02-19T10:09:00Z">
        <w:r w:rsidR="00C41A54" w:rsidRPr="009C7D94">
          <w:rPr>
            <w:sz w:val="20"/>
            <w:szCs w:val="20"/>
          </w:rPr>
          <w:t xml:space="preserve"> overhead signal heads are required on the mast ar</w:t>
        </w:r>
      </w:ins>
      <w:ins w:id="167" w:author="Tenaglia, James" w:date="2020-02-19T10:10:00Z">
        <w:r w:rsidR="00C41A54" w:rsidRPr="009C7D94">
          <w:rPr>
            <w:sz w:val="20"/>
            <w:szCs w:val="20"/>
          </w:rPr>
          <w:t>m</w:t>
        </w:r>
      </w:ins>
      <w:del w:id="168" w:author="Tenaglia, James" w:date="2020-02-19T10:10:00Z">
        <w:r w:rsidR="00FF0B0A" w:rsidRPr="009C7D94" w:rsidDel="00C41A54">
          <w:rPr>
            <w:sz w:val="20"/>
            <w:szCs w:val="20"/>
          </w:rPr>
          <w:delText>requires two overhead</w:delText>
        </w:r>
      </w:del>
      <w:r w:rsidR="00FF0B0A" w:rsidRPr="009C7D94">
        <w:rPr>
          <w:sz w:val="20"/>
          <w:szCs w:val="20"/>
        </w:rPr>
        <w:t>. Provide horizontal mast arm capable of extending a minimum</w:t>
      </w:r>
      <w:r w:rsidR="00FF0B0A" w:rsidRPr="009C7D94">
        <w:rPr>
          <w:spacing w:val="-4"/>
          <w:sz w:val="20"/>
          <w:szCs w:val="20"/>
        </w:rPr>
        <w:t xml:space="preserve"> </w:t>
      </w:r>
      <w:r w:rsidR="00FF0B0A" w:rsidRPr="009C7D94">
        <w:rPr>
          <w:sz w:val="20"/>
          <w:szCs w:val="20"/>
        </w:rPr>
        <w:t>distance</w:t>
      </w:r>
      <w:r w:rsidR="00FF0B0A" w:rsidRPr="009C7D94">
        <w:rPr>
          <w:spacing w:val="-3"/>
          <w:sz w:val="20"/>
          <w:szCs w:val="20"/>
        </w:rPr>
        <w:t xml:space="preserve"> </w:t>
      </w:r>
      <w:r w:rsidR="00FF0B0A" w:rsidRPr="009C7D94">
        <w:rPr>
          <w:sz w:val="20"/>
          <w:szCs w:val="20"/>
        </w:rPr>
        <w:t>of</w:t>
      </w:r>
      <w:r w:rsidR="00FF0B0A" w:rsidRPr="009C7D94">
        <w:rPr>
          <w:spacing w:val="-5"/>
          <w:sz w:val="20"/>
          <w:szCs w:val="20"/>
        </w:rPr>
        <w:t xml:space="preserve"> </w:t>
      </w:r>
      <w:r w:rsidR="00FF0B0A" w:rsidRPr="009C7D94">
        <w:rPr>
          <w:sz w:val="20"/>
          <w:szCs w:val="20"/>
        </w:rPr>
        <w:t>9</w:t>
      </w:r>
      <w:r w:rsidR="00FF0B0A" w:rsidRPr="009C7D94">
        <w:rPr>
          <w:spacing w:val="-2"/>
          <w:sz w:val="20"/>
          <w:szCs w:val="20"/>
        </w:rPr>
        <w:t xml:space="preserve"> </w:t>
      </w:r>
      <w:r w:rsidR="00FF0B0A" w:rsidRPr="009C7D94">
        <w:rPr>
          <w:sz w:val="20"/>
          <w:szCs w:val="20"/>
        </w:rPr>
        <w:t>feet</w:t>
      </w:r>
      <w:r w:rsidR="00FF0B0A" w:rsidRPr="009C7D94">
        <w:rPr>
          <w:spacing w:val="-3"/>
          <w:sz w:val="20"/>
          <w:szCs w:val="20"/>
        </w:rPr>
        <w:t xml:space="preserve"> </w:t>
      </w:r>
      <w:r w:rsidR="00FF0B0A" w:rsidRPr="009C7D94">
        <w:rPr>
          <w:sz w:val="20"/>
          <w:szCs w:val="20"/>
        </w:rPr>
        <w:t>from</w:t>
      </w:r>
      <w:r w:rsidR="00FF0B0A" w:rsidRPr="009C7D94">
        <w:rPr>
          <w:spacing w:val="-7"/>
          <w:sz w:val="20"/>
          <w:szCs w:val="20"/>
        </w:rPr>
        <w:t xml:space="preserve"> </w:t>
      </w:r>
      <w:r w:rsidR="00FF0B0A" w:rsidRPr="009C7D94">
        <w:rPr>
          <w:sz w:val="20"/>
          <w:szCs w:val="20"/>
        </w:rPr>
        <w:t>the</w:t>
      </w:r>
      <w:r w:rsidR="00FF0B0A" w:rsidRPr="009C7D94">
        <w:rPr>
          <w:spacing w:val="-3"/>
          <w:sz w:val="20"/>
          <w:szCs w:val="20"/>
        </w:rPr>
        <w:t xml:space="preserve"> </w:t>
      </w:r>
      <w:r w:rsidR="00FF0B0A" w:rsidRPr="009C7D94">
        <w:rPr>
          <w:sz w:val="20"/>
          <w:szCs w:val="20"/>
        </w:rPr>
        <w:t>edge</w:t>
      </w:r>
      <w:r w:rsidR="00FF0B0A" w:rsidRPr="009C7D94">
        <w:rPr>
          <w:spacing w:val="-3"/>
          <w:sz w:val="20"/>
          <w:szCs w:val="20"/>
        </w:rPr>
        <w:t xml:space="preserve"> </w:t>
      </w:r>
      <w:r w:rsidR="00FF0B0A" w:rsidRPr="009C7D94">
        <w:rPr>
          <w:sz w:val="20"/>
          <w:szCs w:val="20"/>
        </w:rPr>
        <w:t>of</w:t>
      </w:r>
      <w:r w:rsidR="00FF0B0A" w:rsidRPr="009C7D94">
        <w:rPr>
          <w:spacing w:val="-5"/>
          <w:sz w:val="20"/>
          <w:szCs w:val="20"/>
        </w:rPr>
        <w:t xml:space="preserve"> </w:t>
      </w:r>
      <w:r w:rsidR="00FF0B0A" w:rsidRPr="009C7D94">
        <w:rPr>
          <w:sz w:val="20"/>
          <w:szCs w:val="20"/>
        </w:rPr>
        <w:t>the</w:t>
      </w:r>
      <w:r w:rsidR="00FF0B0A" w:rsidRPr="009C7D94">
        <w:rPr>
          <w:spacing w:val="-3"/>
          <w:sz w:val="20"/>
          <w:szCs w:val="20"/>
        </w:rPr>
        <w:t xml:space="preserve"> </w:t>
      </w:r>
      <w:r w:rsidR="00FF0B0A" w:rsidRPr="009C7D94">
        <w:rPr>
          <w:sz w:val="20"/>
          <w:szCs w:val="20"/>
        </w:rPr>
        <w:t>trailer.</w:t>
      </w:r>
      <w:r w:rsidR="00FF0B0A" w:rsidRPr="009C7D94">
        <w:rPr>
          <w:spacing w:val="-3"/>
          <w:sz w:val="20"/>
          <w:szCs w:val="20"/>
        </w:rPr>
        <w:t xml:space="preserve"> </w:t>
      </w:r>
      <w:r w:rsidR="00FF0B0A" w:rsidRPr="009C7D94">
        <w:rPr>
          <w:sz w:val="20"/>
          <w:szCs w:val="20"/>
        </w:rPr>
        <w:t>Locate</w:t>
      </w:r>
      <w:r w:rsidR="00FF0B0A" w:rsidRPr="009C7D94">
        <w:rPr>
          <w:spacing w:val="-3"/>
          <w:sz w:val="20"/>
          <w:szCs w:val="20"/>
        </w:rPr>
        <w:t xml:space="preserve"> </w:t>
      </w:r>
      <w:r w:rsidR="00FF0B0A" w:rsidRPr="009C7D94">
        <w:rPr>
          <w:sz w:val="20"/>
          <w:szCs w:val="20"/>
        </w:rPr>
        <w:t>signal</w:t>
      </w:r>
      <w:r w:rsidR="00FF0B0A" w:rsidRPr="009C7D94">
        <w:rPr>
          <w:spacing w:val="-3"/>
          <w:sz w:val="20"/>
          <w:szCs w:val="20"/>
        </w:rPr>
        <w:t xml:space="preserve"> </w:t>
      </w:r>
      <w:r w:rsidR="00FF0B0A" w:rsidRPr="009C7D94">
        <w:rPr>
          <w:sz w:val="20"/>
          <w:szCs w:val="20"/>
        </w:rPr>
        <w:t>faces</w:t>
      </w:r>
      <w:r w:rsidR="00FF0B0A" w:rsidRPr="009C7D94">
        <w:rPr>
          <w:spacing w:val="-4"/>
          <w:sz w:val="20"/>
          <w:szCs w:val="20"/>
        </w:rPr>
        <w:t xml:space="preserve"> </w:t>
      </w:r>
      <w:r w:rsidR="00FF0B0A" w:rsidRPr="009C7D94">
        <w:rPr>
          <w:sz w:val="20"/>
          <w:szCs w:val="20"/>
        </w:rPr>
        <w:t>apart</w:t>
      </w:r>
      <w:r w:rsidR="00FF0B0A" w:rsidRPr="009C7D94">
        <w:rPr>
          <w:spacing w:val="-3"/>
          <w:sz w:val="20"/>
          <w:szCs w:val="20"/>
        </w:rPr>
        <w:t xml:space="preserve"> </w:t>
      </w:r>
      <w:r w:rsidR="00FF0B0A" w:rsidRPr="009C7D94">
        <w:rPr>
          <w:sz w:val="20"/>
          <w:szCs w:val="20"/>
        </w:rPr>
        <w:t>a</w:t>
      </w:r>
      <w:r w:rsidR="00FF0B0A" w:rsidRPr="009C7D94">
        <w:rPr>
          <w:spacing w:val="-3"/>
          <w:sz w:val="20"/>
          <w:szCs w:val="20"/>
        </w:rPr>
        <w:t xml:space="preserve"> </w:t>
      </w:r>
      <w:r w:rsidR="00FF0B0A" w:rsidRPr="009C7D94">
        <w:rPr>
          <w:sz w:val="20"/>
          <w:szCs w:val="20"/>
        </w:rPr>
        <w:t>minimum</w:t>
      </w:r>
      <w:r w:rsidR="00FF0B0A" w:rsidRPr="009C7D94">
        <w:rPr>
          <w:spacing w:val="-4"/>
          <w:sz w:val="20"/>
          <w:szCs w:val="20"/>
        </w:rPr>
        <w:t xml:space="preserve"> </w:t>
      </w:r>
      <w:r w:rsidR="00FF0B0A" w:rsidRPr="009C7D94">
        <w:rPr>
          <w:sz w:val="20"/>
          <w:szCs w:val="20"/>
        </w:rPr>
        <w:t>horizontal</w:t>
      </w:r>
      <w:r w:rsidR="00FF0B0A" w:rsidRPr="009C7D94">
        <w:rPr>
          <w:spacing w:val="-3"/>
          <w:sz w:val="20"/>
          <w:szCs w:val="20"/>
        </w:rPr>
        <w:t xml:space="preserve"> </w:t>
      </w:r>
      <w:r w:rsidR="00FF0B0A" w:rsidRPr="009C7D94">
        <w:rPr>
          <w:sz w:val="20"/>
          <w:szCs w:val="20"/>
        </w:rPr>
        <w:t>distance</w:t>
      </w:r>
      <w:r w:rsidR="00FF0B0A" w:rsidRPr="009C7D94">
        <w:rPr>
          <w:spacing w:val="-3"/>
          <w:sz w:val="20"/>
          <w:szCs w:val="20"/>
        </w:rPr>
        <w:t xml:space="preserve"> </w:t>
      </w:r>
      <w:r w:rsidR="00FF0B0A" w:rsidRPr="009C7D94">
        <w:rPr>
          <w:sz w:val="20"/>
          <w:szCs w:val="20"/>
        </w:rPr>
        <w:t>of</w:t>
      </w:r>
      <w:r w:rsidR="00FF0B0A" w:rsidRPr="009C7D94">
        <w:rPr>
          <w:spacing w:val="-5"/>
          <w:sz w:val="20"/>
          <w:szCs w:val="20"/>
        </w:rPr>
        <w:t xml:space="preserve"> </w:t>
      </w:r>
      <w:r w:rsidR="00FF0B0A" w:rsidRPr="009C7D94">
        <w:rPr>
          <w:sz w:val="20"/>
          <w:szCs w:val="20"/>
        </w:rPr>
        <w:t>8 feet measured between centers of signal faces along a line perpendicular to the centerline of the</w:t>
      </w:r>
      <w:r w:rsidR="00FF0B0A" w:rsidRPr="009C7D94">
        <w:rPr>
          <w:spacing w:val="-23"/>
          <w:sz w:val="20"/>
          <w:szCs w:val="20"/>
        </w:rPr>
        <w:t xml:space="preserve"> </w:t>
      </w:r>
      <w:r w:rsidR="00FF0B0A" w:rsidRPr="009C7D94">
        <w:rPr>
          <w:sz w:val="20"/>
          <w:szCs w:val="20"/>
        </w:rPr>
        <w:t>approach.</w:t>
      </w:r>
    </w:p>
    <w:p w14:paraId="2BA226A1" w14:textId="77777777" w:rsidR="00FF0B0A" w:rsidRPr="009C7D94" w:rsidRDefault="00FF0B0A">
      <w:pPr>
        <w:spacing w:before="1"/>
        <w:ind w:left="1080"/>
        <w:rPr>
          <w:sz w:val="20"/>
          <w:szCs w:val="20"/>
        </w:rPr>
      </w:pPr>
    </w:p>
    <w:p w14:paraId="7E22661F" w14:textId="229E3941" w:rsidR="00FF0B0A" w:rsidRPr="009C7D94" w:rsidRDefault="00A30BCB" w:rsidP="000F4C1F">
      <w:pPr>
        <w:tabs>
          <w:tab w:val="left" w:pos="796"/>
        </w:tabs>
        <w:ind w:left="1080"/>
        <w:jc w:val="both"/>
        <w:rPr>
          <w:sz w:val="20"/>
        </w:rPr>
      </w:pPr>
      <w:ins w:id="169" w:author="Tenaglia, James" w:date="2020-03-03T10:56:00Z">
        <w:r>
          <w:rPr>
            <w:b/>
            <w:sz w:val="20"/>
          </w:rPr>
          <w:t>3</w:t>
        </w:r>
      </w:ins>
      <w:ins w:id="170" w:author="Tenaglia, James" w:date="2020-02-19T12:09:00Z">
        <w:r w:rsidR="0030601F" w:rsidRPr="009C7D94">
          <w:rPr>
            <w:b/>
            <w:sz w:val="20"/>
          </w:rPr>
          <w:t>.b</w:t>
        </w:r>
      </w:ins>
      <w:r w:rsidR="00455705" w:rsidRPr="009C7D94">
        <w:rPr>
          <w:b/>
          <w:sz w:val="20"/>
        </w:rPr>
        <w:tab/>
      </w:r>
      <w:r w:rsidR="00FF0B0A" w:rsidRPr="009C7D94">
        <w:rPr>
          <w:b/>
          <w:sz w:val="20"/>
        </w:rPr>
        <w:t xml:space="preserve">Vertical Clearance. </w:t>
      </w:r>
      <w:r w:rsidR="00FF0B0A" w:rsidRPr="009C7D94">
        <w:rPr>
          <w:sz w:val="20"/>
        </w:rPr>
        <w:t>Suspend the bottom of the housing of a signal face over the roadway a minimum of 15 feet, but not more than 19 feet, above the pavement. Mount the bottom of the housing of a signal face not over the roadway at least 8 feet, but not more than 15 feet, above the sidewalk. If there is no sidewalk, measure the mounting height above the pavement grade at the center of the</w:t>
      </w:r>
      <w:r w:rsidR="00FF0B0A" w:rsidRPr="009C7D94">
        <w:rPr>
          <w:spacing w:val="-4"/>
          <w:sz w:val="20"/>
        </w:rPr>
        <w:t xml:space="preserve"> </w:t>
      </w:r>
      <w:r w:rsidR="00FF0B0A" w:rsidRPr="009C7D94">
        <w:rPr>
          <w:sz w:val="20"/>
        </w:rPr>
        <w:t>roadway.</w:t>
      </w:r>
    </w:p>
    <w:p w14:paraId="17AD93B2" w14:textId="77777777" w:rsidR="00FF0B0A" w:rsidRPr="009C7D94" w:rsidRDefault="00FF0B0A">
      <w:pPr>
        <w:ind w:left="1080"/>
        <w:rPr>
          <w:sz w:val="20"/>
          <w:szCs w:val="20"/>
        </w:rPr>
      </w:pPr>
    </w:p>
    <w:p w14:paraId="628CD4DF" w14:textId="4E63B9F9" w:rsidR="00FF0B0A" w:rsidRPr="009C7D94" w:rsidRDefault="00A30BCB" w:rsidP="000F4C1F">
      <w:pPr>
        <w:tabs>
          <w:tab w:val="left" w:pos="791"/>
        </w:tabs>
        <w:ind w:left="1080"/>
        <w:jc w:val="both"/>
        <w:rPr>
          <w:sz w:val="20"/>
        </w:rPr>
      </w:pPr>
      <w:ins w:id="171" w:author="Tenaglia, James" w:date="2020-03-03T10:56:00Z">
        <w:r>
          <w:rPr>
            <w:b/>
            <w:sz w:val="20"/>
          </w:rPr>
          <w:t>3</w:t>
        </w:r>
      </w:ins>
      <w:ins w:id="172" w:author="Tenaglia, James" w:date="2020-02-19T12:09:00Z">
        <w:r w:rsidR="0030601F" w:rsidRPr="009C7D94">
          <w:rPr>
            <w:b/>
            <w:sz w:val="20"/>
          </w:rPr>
          <w:t>.c</w:t>
        </w:r>
      </w:ins>
      <w:r w:rsidR="00455705" w:rsidRPr="009C7D94">
        <w:rPr>
          <w:b/>
          <w:sz w:val="20"/>
        </w:rPr>
        <w:tab/>
      </w:r>
      <w:r w:rsidR="00FF0B0A" w:rsidRPr="009C7D94">
        <w:rPr>
          <w:b/>
          <w:sz w:val="20"/>
        </w:rPr>
        <w:t xml:space="preserve">Size and Orientation. </w:t>
      </w:r>
      <w:r w:rsidR="00FF0B0A" w:rsidRPr="009C7D94">
        <w:rPr>
          <w:sz w:val="20"/>
        </w:rPr>
        <w:t>Mount each signal head vertically with indications 12 inches in diameter and capable of rotating 180 degrees horizontally. Provide reversible mountings to allow for placing a trailer on both sides of the roadway.</w:t>
      </w:r>
    </w:p>
    <w:p w14:paraId="0DE4B5B7" w14:textId="77777777" w:rsidR="00FF0B0A" w:rsidRPr="009C7D94" w:rsidRDefault="00FF0B0A">
      <w:pPr>
        <w:spacing w:before="11"/>
        <w:ind w:left="1080"/>
        <w:rPr>
          <w:sz w:val="19"/>
          <w:szCs w:val="20"/>
        </w:rPr>
      </w:pPr>
    </w:p>
    <w:p w14:paraId="5EE4A626" w14:textId="217A37C4" w:rsidR="00FF0B0A" w:rsidRPr="00540F21" w:rsidRDefault="00A30BCB">
      <w:pPr>
        <w:tabs>
          <w:tab w:val="left" w:pos="793"/>
        </w:tabs>
        <w:ind w:left="1080"/>
        <w:rPr>
          <w:sz w:val="20"/>
        </w:rPr>
      </w:pPr>
      <w:ins w:id="173" w:author="Tenaglia, James" w:date="2020-03-03T10:57:00Z">
        <w:r>
          <w:rPr>
            <w:b/>
            <w:sz w:val="20"/>
          </w:rPr>
          <w:t>3</w:t>
        </w:r>
      </w:ins>
      <w:ins w:id="174" w:author="Tenaglia, James" w:date="2020-02-19T12:09:00Z">
        <w:r w:rsidR="0030601F" w:rsidRPr="009C7D94">
          <w:rPr>
            <w:b/>
            <w:sz w:val="20"/>
          </w:rPr>
          <w:t>.d</w:t>
        </w:r>
      </w:ins>
      <w:r w:rsidR="00455705" w:rsidRPr="009C7D94">
        <w:rPr>
          <w:b/>
          <w:sz w:val="20"/>
        </w:rPr>
        <w:tab/>
      </w:r>
      <w:r w:rsidR="00FF0B0A" w:rsidRPr="009C7D94">
        <w:rPr>
          <w:b/>
          <w:sz w:val="20"/>
        </w:rPr>
        <w:t xml:space="preserve">Signal Head Design. </w:t>
      </w:r>
      <w:r w:rsidR="00FF0B0A" w:rsidRPr="009C7D94">
        <w:rPr>
          <w:sz w:val="20"/>
        </w:rPr>
        <w:t>Section</w:t>
      </w:r>
      <w:r w:rsidR="00FF0B0A" w:rsidRPr="009C7D94">
        <w:rPr>
          <w:spacing w:val="-3"/>
          <w:sz w:val="20"/>
        </w:rPr>
        <w:t xml:space="preserve"> </w:t>
      </w:r>
      <w:del w:id="175" w:author="Tenaglia, James" w:date="2020-02-25T13:46:00Z">
        <w:r w:rsidR="00FF0B0A" w:rsidRPr="00277CED" w:rsidDel="00E1006D">
          <w:rPr>
            <w:strike/>
            <w:sz w:val="20"/>
          </w:rPr>
          <w:delText>1124.03(c)3</w:delText>
        </w:r>
        <w:r w:rsidR="00FF0B0A" w:rsidRPr="00277CED" w:rsidDel="00E1006D">
          <w:rPr>
            <w:sz w:val="20"/>
          </w:rPr>
          <w:delText xml:space="preserve"> </w:delText>
        </w:r>
      </w:del>
      <w:ins w:id="176" w:author="Tenaglia, James" w:date="2020-02-25T13:48:00Z">
        <w:r w:rsidR="00E1006D" w:rsidRPr="00277CED">
          <w:rPr>
            <w:sz w:val="20"/>
          </w:rPr>
          <w:t>958.2(c)3d</w:t>
        </w:r>
      </w:ins>
    </w:p>
    <w:p w14:paraId="66204FF1" w14:textId="77777777" w:rsidR="00FF0B0A" w:rsidRPr="00540F21" w:rsidRDefault="00FF0B0A">
      <w:pPr>
        <w:spacing w:before="1"/>
        <w:ind w:left="1080"/>
        <w:rPr>
          <w:sz w:val="20"/>
          <w:szCs w:val="20"/>
        </w:rPr>
      </w:pPr>
    </w:p>
    <w:p w14:paraId="0B4F8D5F" w14:textId="47E1B8E5" w:rsidR="00FF0B0A" w:rsidRPr="00540F21" w:rsidRDefault="00A30BCB">
      <w:pPr>
        <w:tabs>
          <w:tab w:val="left" w:pos="793"/>
        </w:tabs>
        <w:ind w:left="1080"/>
        <w:rPr>
          <w:sz w:val="20"/>
        </w:rPr>
      </w:pPr>
      <w:ins w:id="177" w:author="Tenaglia, James" w:date="2020-03-03T10:57:00Z">
        <w:r>
          <w:rPr>
            <w:b/>
            <w:sz w:val="20"/>
          </w:rPr>
          <w:t>3</w:t>
        </w:r>
      </w:ins>
      <w:ins w:id="178" w:author="Tenaglia, James" w:date="2020-02-19T12:09:00Z">
        <w:r w:rsidR="0030601F" w:rsidRPr="0010537D">
          <w:rPr>
            <w:b/>
            <w:sz w:val="20"/>
          </w:rPr>
          <w:t>.e</w:t>
        </w:r>
      </w:ins>
      <w:r w:rsidR="00455705" w:rsidRPr="0010537D">
        <w:rPr>
          <w:b/>
          <w:sz w:val="20"/>
        </w:rPr>
        <w:tab/>
      </w:r>
      <w:r w:rsidR="00FF0B0A" w:rsidRPr="009C7D94">
        <w:rPr>
          <w:b/>
          <w:sz w:val="20"/>
        </w:rPr>
        <w:t xml:space="preserve">Approved Material Types. </w:t>
      </w:r>
      <w:r w:rsidR="00FF0B0A" w:rsidRPr="009C7D94">
        <w:rPr>
          <w:sz w:val="20"/>
        </w:rPr>
        <w:t>Section</w:t>
      </w:r>
      <w:r w:rsidR="00FF0B0A" w:rsidRPr="009C7D94">
        <w:rPr>
          <w:spacing w:val="-7"/>
          <w:sz w:val="20"/>
        </w:rPr>
        <w:t xml:space="preserve"> </w:t>
      </w:r>
      <w:del w:id="179" w:author="Tenaglia, James" w:date="2020-02-25T13:46:00Z">
        <w:r w:rsidR="00FF0B0A" w:rsidRPr="00277CED" w:rsidDel="00E1006D">
          <w:rPr>
            <w:strike/>
            <w:sz w:val="20"/>
          </w:rPr>
          <w:delText>1124.03(c)4</w:delText>
        </w:r>
        <w:r w:rsidR="00FF0B0A" w:rsidRPr="00277CED" w:rsidDel="00E1006D">
          <w:rPr>
            <w:sz w:val="20"/>
          </w:rPr>
          <w:delText xml:space="preserve"> </w:delText>
        </w:r>
      </w:del>
      <w:ins w:id="180" w:author="Tenaglia, James" w:date="2020-02-25T13:49:00Z">
        <w:r w:rsidR="00E1006D" w:rsidRPr="00277CED">
          <w:rPr>
            <w:sz w:val="20"/>
          </w:rPr>
          <w:t>958</w:t>
        </w:r>
      </w:ins>
      <w:ins w:id="181" w:author="Tenaglia, James" w:date="2020-02-25T13:48:00Z">
        <w:r w:rsidR="00E1006D" w:rsidRPr="00277CED">
          <w:rPr>
            <w:sz w:val="20"/>
          </w:rPr>
          <w:t>.2(c)3e</w:t>
        </w:r>
      </w:ins>
    </w:p>
    <w:p w14:paraId="2DBF0D7D" w14:textId="77777777" w:rsidR="00FF0B0A" w:rsidRPr="00540F21" w:rsidRDefault="00FF0B0A">
      <w:pPr>
        <w:spacing w:before="1"/>
        <w:ind w:left="1080"/>
        <w:rPr>
          <w:sz w:val="20"/>
          <w:szCs w:val="20"/>
        </w:rPr>
      </w:pPr>
    </w:p>
    <w:p w14:paraId="00EC1FCC" w14:textId="5A2B09FD" w:rsidR="00FF0B0A" w:rsidRPr="00540F21" w:rsidRDefault="00A30BCB">
      <w:pPr>
        <w:tabs>
          <w:tab w:val="left" w:pos="793"/>
        </w:tabs>
        <w:ind w:left="1080"/>
        <w:rPr>
          <w:sz w:val="20"/>
        </w:rPr>
      </w:pPr>
      <w:ins w:id="182" w:author="Tenaglia, James" w:date="2020-03-03T10:57:00Z">
        <w:r>
          <w:rPr>
            <w:b/>
            <w:sz w:val="20"/>
          </w:rPr>
          <w:t>3</w:t>
        </w:r>
      </w:ins>
      <w:ins w:id="183" w:author="Tenaglia, James" w:date="2020-02-19T12:10:00Z">
        <w:r w:rsidR="0030601F" w:rsidRPr="0010537D">
          <w:rPr>
            <w:b/>
            <w:sz w:val="20"/>
          </w:rPr>
          <w:t>.f</w:t>
        </w:r>
      </w:ins>
      <w:r w:rsidR="00455705" w:rsidRPr="009C7D94">
        <w:rPr>
          <w:b/>
          <w:sz w:val="20"/>
        </w:rPr>
        <w:tab/>
      </w:r>
      <w:r w:rsidR="00FF0B0A" w:rsidRPr="009C7D94">
        <w:rPr>
          <w:b/>
          <w:sz w:val="20"/>
        </w:rPr>
        <w:t xml:space="preserve">Supplemental Signal Indicator Lamps. </w:t>
      </w:r>
      <w:r w:rsidR="00FF0B0A" w:rsidRPr="009C7D94">
        <w:rPr>
          <w:sz w:val="20"/>
        </w:rPr>
        <w:t>Section</w:t>
      </w:r>
      <w:r w:rsidR="00FF0B0A" w:rsidRPr="009C7D94">
        <w:rPr>
          <w:spacing w:val="-1"/>
          <w:sz w:val="20"/>
        </w:rPr>
        <w:t xml:space="preserve"> </w:t>
      </w:r>
      <w:del w:id="184" w:author="Tenaglia, James" w:date="2020-02-25T13:46:00Z">
        <w:r w:rsidR="00FF0B0A" w:rsidRPr="00277CED" w:rsidDel="00E1006D">
          <w:rPr>
            <w:strike/>
            <w:sz w:val="20"/>
          </w:rPr>
          <w:delText>1124.03(c)5</w:delText>
        </w:r>
        <w:r w:rsidR="0029734D" w:rsidRPr="00277CED" w:rsidDel="00E1006D">
          <w:rPr>
            <w:sz w:val="20"/>
          </w:rPr>
          <w:delText xml:space="preserve"> </w:delText>
        </w:r>
      </w:del>
      <w:ins w:id="185" w:author="Tenaglia, James" w:date="2020-02-25T13:48:00Z">
        <w:r w:rsidR="00E1006D" w:rsidRPr="00277CED">
          <w:rPr>
            <w:sz w:val="20"/>
          </w:rPr>
          <w:t xml:space="preserve">958.2(c)3f </w:t>
        </w:r>
      </w:ins>
      <w:del w:id="186" w:author="Tenaglia, James" w:date="2020-02-25T13:48:00Z">
        <w:r w:rsidR="00FF0B0A" w:rsidRPr="00277CED" w:rsidDel="00E1006D">
          <w:rPr>
            <w:sz w:val="20"/>
          </w:rPr>
          <w:delText xml:space="preserve"> </w:delText>
        </w:r>
      </w:del>
    </w:p>
    <w:p w14:paraId="6B62F1B3" w14:textId="77777777" w:rsidR="00FF0B0A" w:rsidRPr="00540F21" w:rsidRDefault="00FF0B0A">
      <w:pPr>
        <w:spacing w:before="10"/>
        <w:rPr>
          <w:sz w:val="19"/>
          <w:szCs w:val="20"/>
        </w:rPr>
      </w:pPr>
    </w:p>
    <w:p w14:paraId="1F51B20B" w14:textId="11091105" w:rsidR="00E1006D" w:rsidRPr="00277CED" w:rsidRDefault="00FF0B0A" w:rsidP="000F4C1F">
      <w:pPr>
        <w:pStyle w:val="ListParagraph"/>
        <w:numPr>
          <w:ilvl w:val="0"/>
          <w:numId w:val="50"/>
        </w:numPr>
        <w:rPr>
          <w:ins w:id="187" w:author="Tenaglia, James" w:date="2020-02-25T13:56:00Z"/>
          <w:sz w:val="20"/>
        </w:rPr>
      </w:pPr>
      <w:r w:rsidRPr="00540F21">
        <w:rPr>
          <w:b/>
          <w:sz w:val="20"/>
        </w:rPr>
        <w:t xml:space="preserve">Environmental Requirements. </w:t>
      </w:r>
      <w:r w:rsidRPr="0010537D">
        <w:rPr>
          <w:sz w:val="20"/>
        </w:rPr>
        <w:t>Section</w:t>
      </w:r>
      <w:del w:id="188" w:author="Tenaglia, James" w:date="2020-02-25T13:47:00Z">
        <w:r w:rsidRPr="0010537D" w:rsidDel="00E1006D">
          <w:rPr>
            <w:spacing w:val="-1"/>
            <w:sz w:val="20"/>
          </w:rPr>
          <w:delText xml:space="preserve"> </w:delText>
        </w:r>
        <w:r w:rsidRPr="00277CED" w:rsidDel="00E1006D">
          <w:rPr>
            <w:strike/>
            <w:sz w:val="20"/>
          </w:rPr>
          <w:delText>1124.03(d</w:delText>
        </w:r>
      </w:del>
      <w:del w:id="189" w:author="Tenaglia, James" w:date="2020-02-25T13:49:00Z">
        <w:r w:rsidRPr="00277CED" w:rsidDel="00E1006D">
          <w:rPr>
            <w:strike/>
            <w:sz w:val="20"/>
          </w:rPr>
          <w:delText>)</w:delText>
        </w:r>
        <w:r w:rsidRPr="00277CED" w:rsidDel="00E1006D">
          <w:rPr>
            <w:sz w:val="20"/>
          </w:rPr>
          <w:delText xml:space="preserve"> </w:delText>
        </w:r>
      </w:del>
      <w:ins w:id="190" w:author="Tenaglia, James" w:date="2020-02-25T13:49:00Z">
        <w:r w:rsidR="00E1006D" w:rsidRPr="00277CED">
          <w:rPr>
            <w:sz w:val="20"/>
          </w:rPr>
          <w:t xml:space="preserve"> </w:t>
        </w:r>
      </w:ins>
      <w:ins w:id="191" w:author="Tenaglia, James" w:date="2020-02-25T13:50:00Z">
        <w:r w:rsidR="00E1006D" w:rsidRPr="00277CED">
          <w:rPr>
            <w:sz w:val="20"/>
          </w:rPr>
          <w:t>958.2(c)4</w:t>
        </w:r>
      </w:ins>
    </w:p>
    <w:p w14:paraId="23DEAB15" w14:textId="77777777" w:rsidR="00147321" w:rsidRPr="00277CED" w:rsidRDefault="00147321">
      <w:pPr>
        <w:rPr>
          <w:ins w:id="192" w:author="Tenaglia, James" w:date="2020-02-25T13:50:00Z"/>
          <w:sz w:val="20"/>
        </w:rPr>
      </w:pPr>
    </w:p>
    <w:p w14:paraId="0683CF8E" w14:textId="6BC3BB68" w:rsidR="00FF0B0A" w:rsidRPr="00540F21" w:rsidRDefault="00FF0B0A" w:rsidP="000F4C1F">
      <w:pPr>
        <w:pStyle w:val="ListParagraph"/>
        <w:numPr>
          <w:ilvl w:val="0"/>
          <w:numId w:val="50"/>
        </w:numPr>
        <w:tabs>
          <w:tab w:val="left" w:pos="1080"/>
        </w:tabs>
        <w:spacing w:before="91"/>
        <w:ind w:left="1080"/>
        <w:rPr>
          <w:sz w:val="20"/>
        </w:rPr>
      </w:pPr>
      <w:r w:rsidRPr="00540F21">
        <w:rPr>
          <w:b/>
          <w:sz w:val="20"/>
        </w:rPr>
        <w:t xml:space="preserve">Power Supply. </w:t>
      </w:r>
      <w:r w:rsidRPr="00540F21">
        <w:rPr>
          <w:sz w:val="20"/>
        </w:rPr>
        <w:t>Section</w:t>
      </w:r>
      <w:r w:rsidRPr="0010537D">
        <w:rPr>
          <w:spacing w:val="-3"/>
          <w:sz w:val="20"/>
        </w:rPr>
        <w:t xml:space="preserve"> </w:t>
      </w:r>
      <w:del w:id="193" w:author="Tenaglia, James" w:date="2020-02-25T13:47:00Z">
        <w:r w:rsidRPr="00277CED" w:rsidDel="00E1006D">
          <w:rPr>
            <w:strike/>
            <w:sz w:val="20"/>
          </w:rPr>
          <w:delText>1124.03(e)</w:delText>
        </w:r>
        <w:r w:rsidRPr="00277CED" w:rsidDel="00E1006D">
          <w:rPr>
            <w:sz w:val="20"/>
          </w:rPr>
          <w:delText xml:space="preserve"> </w:delText>
        </w:r>
      </w:del>
      <w:ins w:id="194" w:author="Tenaglia, James" w:date="2020-02-25T13:50:00Z">
        <w:r w:rsidR="00E1006D" w:rsidRPr="00277CED">
          <w:rPr>
            <w:sz w:val="20"/>
          </w:rPr>
          <w:t>958.2(c)5</w:t>
        </w:r>
      </w:ins>
    </w:p>
    <w:p w14:paraId="680A4E5D" w14:textId="77777777" w:rsidR="00FF0B0A" w:rsidRPr="009C7D94" w:rsidRDefault="00FF0B0A">
      <w:pPr>
        <w:tabs>
          <w:tab w:val="left" w:pos="1080"/>
        </w:tabs>
        <w:spacing w:before="10"/>
        <w:ind w:left="1080"/>
        <w:rPr>
          <w:sz w:val="19"/>
          <w:szCs w:val="20"/>
        </w:rPr>
      </w:pPr>
    </w:p>
    <w:p w14:paraId="48F01208" w14:textId="29BFBFF3" w:rsidR="00FF0B0A" w:rsidRPr="00540F21" w:rsidRDefault="00FF0B0A" w:rsidP="000F4C1F">
      <w:pPr>
        <w:pStyle w:val="ListParagraph"/>
        <w:numPr>
          <w:ilvl w:val="0"/>
          <w:numId w:val="50"/>
        </w:numPr>
        <w:tabs>
          <w:tab w:val="left" w:pos="1080"/>
        </w:tabs>
        <w:ind w:left="1080"/>
        <w:rPr>
          <w:sz w:val="20"/>
        </w:rPr>
      </w:pPr>
      <w:r w:rsidRPr="009C7D94">
        <w:rPr>
          <w:b/>
          <w:sz w:val="20"/>
        </w:rPr>
        <w:t xml:space="preserve">Communication. </w:t>
      </w:r>
      <w:r w:rsidRPr="009C7D94">
        <w:rPr>
          <w:sz w:val="20"/>
        </w:rPr>
        <w:t>Section</w:t>
      </w:r>
      <w:r w:rsidRPr="009C7D94">
        <w:rPr>
          <w:spacing w:val="-1"/>
          <w:sz w:val="20"/>
        </w:rPr>
        <w:t xml:space="preserve"> </w:t>
      </w:r>
      <w:del w:id="195" w:author="Tenaglia, James" w:date="2020-02-25T13:47:00Z">
        <w:r w:rsidRPr="00277CED" w:rsidDel="00E1006D">
          <w:rPr>
            <w:strike/>
            <w:sz w:val="20"/>
          </w:rPr>
          <w:delText xml:space="preserve">1124.03(f) </w:delText>
        </w:r>
      </w:del>
      <w:ins w:id="196" w:author="Tenaglia, James" w:date="2020-02-25T13:50:00Z">
        <w:r w:rsidR="00E1006D" w:rsidRPr="00277CED">
          <w:rPr>
            <w:sz w:val="20"/>
          </w:rPr>
          <w:t>958.2(c)6</w:t>
        </w:r>
      </w:ins>
    </w:p>
    <w:p w14:paraId="19219836" w14:textId="77777777" w:rsidR="00FF0B0A" w:rsidRPr="009C7D94" w:rsidRDefault="00FF0B0A">
      <w:pPr>
        <w:tabs>
          <w:tab w:val="left" w:pos="1080"/>
        </w:tabs>
        <w:spacing w:before="1"/>
        <w:ind w:left="1080"/>
        <w:rPr>
          <w:sz w:val="20"/>
          <w:szCs w:val="20"/>
        </w:rPr>
      </w:pPr>
    </w:p>
    <w:p w14:paraId="59E0EE4D" w14:textId="2C653E8F" w:rsidR="00FF0B0A" w:rsidRPr="00540F21" w:rsidRDefault="00FF0B0A" w:rsidP="000F4C1F">
      <w:pPr>
        <w:pStyle w:val="ListParagraph"/>
        <w:numPr>
          <w:ilvl w:val="0"/>
          <w:numId w:val="50"/>
        </w:numPr>
        <w:tabs>
          <w:tab w:val="left" w:pos="639"/>
          <w:tab w:val="left" w:pos="1080"/>
        </w:tabs>
        <w:ind w:left="1080"/>
        <w:rPr>
          <w:sz w:val="20"/>
        </w:rPr>
      </w:pPr>
      <w:r w:rsidRPr="009C7D94">
        <w:rPr>
          <w:b/>
          <w:sz w:val="20"/>
        </w:rPr>
        <w:t xml:space="preserve">Modes of Operation.  </w:t>
      </w:r>
      <w:r w:rsidRPr="009C7D94">
        <w:rPr>
          <w:sz w:val="20"/>
        </w:rPr>
        <w:t>Section</w:t>
      </w:r>
      <w:r w:rsidRPr="009C7D94">
        <w:rPr>
          <w:spacing w:val="-17"/>
          <w:sz w:val="20"/>
        </w:rPr>
        <w:t xml:space="preserve"> </w:t>
      </w:r>
      <w:ins w:id="197" w:author="Tenaglia, James" w:date="2020-02-25T13:52:00Z">
        <w:r w:rsidR="00E1006D" w:rsidRPr="009C7D94">
          <w:rPr>
            <w:spacing w:val="-17"/>
            <w:sz w:val="20"/>
          </w:rPr>
          <w:t xml:space="preserve"> </w:t>
        </w:r>
      </w:ins>
      <w:del w:id="198" w:author="Tenaglia, James" w:date="2020-02-25T13:47:00Z">
        <w:r w:rsidRPr="00277CED" w:rsidDel="00E1006D">
          <w:rPr>
            <w:strike/>
            <w:sz w:val="20"/>
          </w:rPr>
          <w:delText>1124.03(g)</w:delText>
        </w:r>
        <w:r w:rsidRPr="00277CED" w:rsidDel="00E1006D">
          <w:rPr>
            <w:sz w:val="20"/>
          </w:rPr>
          <w:delText xml:space="preserve"> </w:delText>
        </w:r>
      </w:del>
      <w:ins w:id="199" w:author="Tenaglia, James" w:date="2020-02-25T13:51:00Z">
        <w:r w:rsidR="00E1006D" w:rsidRPr="00277CED">
          <w:rPr>
            <w:sz w:val="20"/>
          </w:rPr>
          <w:t>958.2(c)7</w:t>
        </w:r>
      </w:ins>
    </w:p>
    <w:p w14:paraId="296FEF7D" w14:textId="77777777" w:rsidR="00FF0B0A" w:rsidRPr="009C7D94" w:rsidRDefault="00FF0B0A">
      <w:pPr>
        <w:tabs>
          <w:tab w:val="left" w:pos="1080"/>
        </w:tabs>
        <w:spacing w:before="1"/>
        <w:ind w:left="1080"/>
        <w:rPr>
          <w:sz w:val="20"/>
          <w:szCs w:val="20"/>
        </w:rPr>
      </w:pPr>
    </w:p>
    <w:p w14:paraId="3FF4EFA2" w14:textId="431DC925" w:rsidR="00FF0B0A" w:rsidRPr="00540F21" w:rsidRDefault="00FF0B0A" w:rsidP="000F4C1F">
      <w:pPr>
        <w:pStyle w:val="ListParagraph"/>
        <w:numPr>
          <w:ilvl w:val="0"/>
          <w:numId w:val="50"/>
        </w:numPr>
        <w:tabs>
          <w:tab w:val="left" w:pos="1080"/>
        </w:tabs>
        <w:ind w:left="1080"/>
        <w:rPr>
          <w:sz w:val="20"/>
        </w:rPr>
      </w:pPr>
      <w:r w:rsidRPr="009C7D94">
        <w:rPr>
          <w:b/>
          <w:sz w:val="20"/>
        </w:rPr>
        <w:t xml:space="preserve">Timing Parameters.  </w:t>
      </w:r>
      <w:r w:rsidRPr="009C7D94">
        <w:rPr>
          <w:sz w:val="20"/>
        </w:rPr>
        <w:t>Section</w:t>
      </w:r>
      <w:ins w:id="200" w:author="Tenaglia, James" w:date="2020-02-25T13:52:00Z">
        <w:r w:rsidR="00E1006D" w:rsidRPr="009C7D94">
          <w:rPr>
            <w:sz w:val="20"/>
          </w:rPr>
          <w:t xml:space="preserve"> </w:t>
        </w:r>
      </w:ins>
      <w:r w:rsidRPr="009C7D94">
        <w:rPr>
          <w:spacing w:val="-19"/>
          <w:sz w:val="20"/>
        </w:rPr>
        <w:t xml:space="preserve"> </w:t>
      </w:r>
      <w:del w:id="201" w:author="Tenaglia, James" w:date="2020-02-25T13:47:00Z">
        <w:r w:rsidRPr="00277CED" w:rsidDel="00E1006D">
          <w:rPr>
            <w:strike/>
            <w:sz w:val="20"/>
          </w:rPr>
          <w:delText>1124.03(h)</w:delText>
        </w:r>
        <w:r w:rsidRPr="00277CED" w:rsidDel="00E1006D">
          <w:rPr>
            <w:sz w:val="20"/>
          </w:rPr>
          <w:delText xml:space="preserve"> </w:delText>
        </w:r>
      </w:del>
      <w:ins w:id="202" w:author="Tenaglia, James" w:date="2020-02-25T13:51:00Z">
        <w:r w:rsidR="00E1006D" w:rsidRPr="00277CED">
          <w:rPr>
            <w:sz w:val="20"/>
          </w:rPr>
          <w:t>958.2(c)8</w:t>
        </w:r>
      </w:ins>
    </w:p>
    <w:p w14:paraId="7194DBDC" w14:textId="77777777" w:rsidR="00FF0B0A" w:rsidRPr="009C7D94" w:rsidRDefault="00FF0B0A">
      <w:pPr>
        <w:tabs>
          <w:tab w:val="left" w:pos="1080"/>
        </w:tabs>
        <w:spacing w:before="10"/>
        <w:ind w:left="1080"/>
        <w:rPr>
          <w:sz w:val="19"/>
          <w:szCs w:val="20"/>
        </w:rPr>
      </w:pPr>
    </w:p>
    <w:p w14:paraId="68EA1CEE" w14:textId="70B19476" w:rsidR="00FF0B0A" w:rsidRPr="00540F21" w:rsidRDefault="00FF0B0A" w:rsidP="000F4C1F">
      <w:pPr>
        <w:pStyle w:val="ListParagraph"/>
        <w:numPr>
          <w:ilvl w:val="0"/>
          <w:numId w:val="50"/>
        </w:numPr>
        <w:tabs>
          <w:tab w:val="left" w:pos="1080"/>
        </w:tabs>
        <w:ind w:left="1080"/>
        <w:rPr>
          <w:sz w:val="20"/>
        </w:rPr>
      </w:pPr>
      <w:r w:rsidRPr="009C7D94">
        <w:rPr>
          <w:b/>
          <w:sz w:val="20"/>
        </w:rPr>
        <w:t xml:space="preserve">Conflict Monitoring.  </w:t>
      </w:r>
      <w:r w:rsidRPr="009C7D94">
        <w:rPr>
          <w:sz w:val="20"/>
        </w:rPr>
        <w:t>Section</w:t>
      </w:r>
      <w:r w:rsidRPr="009C7D94">
        <w:rPr>
          <w:spacing w:val="-19"/>
          <w:sz w:val="20"/>
        </w:rPr>
        <w:t xml:space="preserve"> </w:t>
      </w:r>
      <w:del w:id="203" w:author="Tenaglia, James" w:date="2020-02-25T13:47:00Z">
        <w:r w:rsidRPr="00277CED" w:rsidDel="00E1006D">
          <w:rPr>
            <w:strike/>
            <w:sz w:val="20"/>
          </w:rPr>
          <w:delText>1124.03(i)</w:delText>
        </w:r>
        <w:r w:rsidRPr="00277CED" w:rsidDel="00E1006D">
          <w:rPr>
            <w:sz w:val="20"/>
          </w:rPr>
          <w:delText xml:space="preserve"> </w:delText>
        </w:r>
      </w:del>
      <w:ins w:id="204" w:author="Tenaglia, James" w:date="2020-02-25T13:51:00Z">
        <w:r w:rsidR="00E1006D" w:rsidRPr="00277CED">
          <w:rPr>
            <w:sz w:val="20"/>
          </w:rPr>
          <w:t>958.2(c)9</w:t>
        </w:r>
      </w:ins>
    </w:p>
    <w:p w14:paraId="769D0D3C" w14:textId="77777777" w:rsidR="00FF0B0A" w:rsidRPr="009C7D94" w:rsidRDefault="00FF0B0A">
      <w:pPr>
        <w:tabs>
          <w:tab w:val="left" w:pos="1080"/>
        </w:tabs>
        <w:spacing w:before="1"/>
        <w:ind w:left="1080"/>
        <w:rPr>
          <w:sz w:val="20"/>
          <w:szCs w:val="20"/>
        </w:rPr>
      </w:pPr>
    </w:p>
    <w:p w14:paraId="506F8581" w14:textId="0AF677F9" w:rsidR="00FF0B0A" w:rsidRPr="00540F21" w:rsidRDefault="00FF0B0A" w:rsidP="000F4C1F">
      <w:pPr>
        <w:pStyle w:val="ListParagraph"/>
        <w:numPr>
          <w:ilvl w:val="0"/>
          <w:numId w:val="50"/>
        </w:numPr>
        <w:tabs>
          <w:tab w:val="left" w:pos="632"/>
          <w:tab w:val="left" w:pos="1080"/>
        </w:tabs>
        <w:ind w:left="1080"/>
        <w:rPr>
          <w:sz w:val="20"/>
        </w:rPr>
      </w:pPr>
      <w:r w:rsidRPr="009C7D94">
        <w:rPr>
          <w:b/>
          <w:sz w:val="20"/>
        </w:rPr>
        <w:t xml:space="preserve">Training and Documentation. </w:t>
      </w:r>
      <w:r w:rsidRPr="009C7D94">
        <w:rPr>
          <w:sz w:val="20"/>
        </w:rPr>
        <w:t xml:space="preserve">Section </w:t>
      </w:r>
      <w:del w:id="205" w:author="Tenaglia, James" w:date="2020-02-25T13:47:00Z">
        <w:r w:rsidRPr="00277CED" w:rsidDel="00E1006D">
          <w:rPr>
            <w:strike/>
            <w:sz w:val="20"/>
          </w:rPr>
          <w:delText>1124.03(j)</w:delText>
        </w:r>
        <w:r w:rsidR="001E5F88" w:rsidRPr="00277CED" w:rsidDel="00E1006D">
          <w:rPr>
            <w:sz w:val="20"/>
          </w:rPr>
          <w:delText xml:space="preserve"> </w:delText>
        </w:r>
      </w:del>
      <w:ins w:id="206" w:author="Tenaglia, James" w:date="2020-02-25T13:51:00Z">
        <w:r w:rsidR="00E1006D" w:rsidRPr="00277CED">
          <w:rPr>
            <w:sz w:val="20"/>
          </w:rPr>
          <w:t>958.2(c)10</w:t>
        </w:r>
      </w:ins>
    </w:p>
    <w:p w14:paraId="54CD245A" w14:textId="77777777" w:rsidR="00122A85" w:rsidRPr="009C7D94" w:rsidRDefault="00122A85">
      <w:pPr>
        <w:pStyle w:val="ListParagraph"/>
        <w:tabs>
          <w:tab w:val="left" w:pos="1080"/>
        </w:tabs>
        <w:ind w:left="1080"/>
        <w:rPr>
          <w:sz w:val="20"/>
        </w:rPr>
      </w:pPr>
    </w:p>
    <w:p w14:paraId="408B30A3" w14:textId="77777777" w:rsidR="00AE1F87" w:rsidRPr="009C7D94" w:rsidRDefault="00122A85" w:rsidP="000F4C1F">
      <w:pPr>
        <w:pStyle w:val="ListParagraph"/>
        <w:numPr>
          <w:ilvl w:val="0"/>
          <w:numId w:val="50"/>
        </w:numPr>
        <w:tabs>
          <w:tab w:val="left" w:pos="632"/>
          <w:tab w:val="left" w:pos="1080"/>
        </w:tabs>
        <w:ind w:left="1080"/>
        <w:rPr>
          <w:sz w:val="20"/>
          <w:szCs w:val="20"/>
        </w:rPr>
      </w:pPr>
      <w:r w:rsidRPr="009C7D94">
        <w:rPr>
          <w:b/>
          <w:sz w:val="20"/>
        </w:rPr>
        <w:t>Work Zone Luminaire</w:t>
      </w:r>
      <w:r w:rsidR="00783B16" w:rsidRPr="009C7D94">
        <w:rPr>
          <w:b/>
          <w:sz w:val="20"/>
        </w:rPr>
        <w:t xml:space="preserve">. </w:t>
      </w:r>
      <w:r w:rsidR="00783B16" w:rsidRPr="009C7D94">
        <w:rPr>
          <w:sz w:val="20"/>
        </w:rPr>
        <w:t xml:space="preserve">When required by the contract, furnish a work zone luminaire designed to fit onto the portable trailer-mounted unit. </w:t>
      </w:r>
      <w:r w:rsidR="00783B16" w:rsidRPr="009C7D94">
        <w:rPr>
          <w:sz w:val="20"/>
          <w:szCs w:val="20"/>
        </w:rPr>
        <w:t>The function of the Work Zone Luminaire is to illuminate the portable trailer signal and surrounding work area during periods of low visibility. Photocell sensors will automatically activate the light at dusk. The luminaire will be comprised of LEDs for its light source</w:t>
      </w:r>
      <w:r w:rsidR="000F0F86" w:rsidRPr="009C7D94">
        <w:rPr>
          <w:sz w:val="20"/>
          <w:szCs w:val="20"/>
        </w:rPr>
        <w:t xml:space="preserve"> and powered by the portable trailer unit’s battery system</w:t>
      </w:r>
      <w:r w:rsidR="00C36F7E" w:rsidRPr="009C7D94">
        <w:rPr>
          <w:sz w:val="20"/>
          <w:szCs w:val="20"/>
        </w:rPr>
        <w:t>.</w:t>
      </w:r>
      <w:r w:rsidR="00783B16" w:rsidRPr="009C7D94">
        <w:rPr>
          <w:sz w:val="20"/>
          <w:szCs w:val="20"/>
        </w:rPr>
        <w:t xml:space="preserve"> </w:t>
      </w:r>
    </w:p>
    <w:p w14:paraId="1231BE67" w14:textId="77777777" w:rsidR="007D23D9" w:rsidRPr="009C7D94" w:rsidRDefault="007D23D9">
      <w:pPr>
        <w:pStyle w:val="ListParagraph"/>
        <w:rPr>
          <w:sz w:val="20"/>
          <w:szCs w:val="20"/>
        </w:rPr>
      </w:pPr>
    </w:p>
    <w:p w14:paraId="18189CE2" w14:textId="35428D99" w:rsidR="00B87BB8" w:rsidRPr="00277CED" w:rsidRDefault="007E2042">
      <w:pPr>
        <w:pStyle w:val="ListParagraph"/>
        <w:numPr>
          <w:ilvl w:val="0"/>
          <w:numId w:val="6"/>
        </w:numPr>
        <w:tabs>
          <w:tab w:val="left" w:pos="720"/>
        </w:tabs>
        <w:rPr>
          <w:sz w:val="20"/>
          <w:szCs w:val="20"/>
        </w:rPr>
      </w:pPr>
      <w:ins w:id="207" w:author="Tenaglia, James" w:date="2020-02-25T14:19:00Z">
        <w:r w:rsidRPr="00277CED">
          <w:rPr>
            <w:b/>
            <w:bCs/>
            <w:sz w:val="20"/>
            <w:szCs w:val="20"/>
          </w:rPr>
          <w:t xml:space="preserve">Temporary Timing Adjustments to Existing Permanent Traffic Signal Controller. </w:t>
        </w:r>
        <w:r w:rsidRPr="00277CED">
          <w:rPr>
            <w:sz w:val="20"/>
            <w:szCs w:val="20"/>
          </w:rPr>
          <w:t>As specified in Sections 950.2, 952.2, 954.2, and as follows:</w:t>
        </w:r>
      </w:ins>
    </w:p>
    <w:p w14:paraId="782D6276" w14:textId="4BCBDCC7" w:rsidR="00A70B26" w:rsidRPr="00277CED" w:rsidRDefault="007E2042">
      <w:pPr>
        <w:pStyle w:val="ListParagraph"/>
        <w:numPr>
          <w:ilvl w:val="0"/>
          <w:numId w:val="43"/>
        </w:numPr>
        <w:tabs>
          <w:tab w:val="left" w:pos="720"/>
        </w:tabs>
        <w:ind w:left="1170"/>
        <w:rPr>
          <w:sz w:val="20"/>
          <w:szCs w:val="20"/>
        </w:rPr>
      </w:pPr>
      <w:bookmarkStart w:id="208" w:name="_Hlk33532860"/>
      <w:ins w:id="209" w:author="Tenaglia, James" w:date="2020-02-25T14:21:00Z">
        <w:r w:rsidRPr="00277CED">
          <w:rPr>
            <w:sz w:val="20"/>
            <w:szCs w:val="20"/>
          </w:rPr>
          <w:t>Provide materials as required to complete the timing adjustment work.</w:t>
        </w:r>
      </w:ins>
    </w:p>
    <w:bookmarkEnd w:id="208"/>
    <w:p w14:paraId="3EF5978F" w14:textId="77777777" w:rsidR="00D61AF9" w:rsidRPr="0010537D" w:rsidRDefault="00D61AF9">
      <w:pPr>
        <w:pStyle w:val="ListParagraph"/>
        <w:numPr>
          <w:ilvl w:val="1"/>
          <w:numId w:val="5"/>
        </w:numPr>
        <w:tabs>
          <w:tab w:val="left" w:pos="772"/>
        </w:tabs>
        <w:spacing w:before="182"/>
        <w:rPr>
          <w:sz w:val="20"/>
          <w:szCs w:val="20"/>
        </w:rPr>
      </w:pPr>
      <w:r w:rsidRPr="00540F21">
        <w:rPr>
          <w:b/>
          <w:sz w:val="20"/>
          <w:szCs w:val="20"/>
        </w:rPr>
        <w:t>CONSTRUCTION</w:t>
      </w:r>
      <w:r w:rsidRPr="00540F21">
        <w:rPr>
          <w:sz w:val="20"/>
          <w:szCs w:val="20"/>
        </w:rPr>
        <w:t xml:space="preserve">— </w:t>
      </w:r>
    </w:p>
    <w:p w14:paraId="36FEB5B0" w14:textId="77777777" w:rsidR="00305D49" w:rsidRPr="009C7D94" w:rsidRDefault="00305D49">
      <w:pPr>
        <w:tabs>
          <w:tab w:val="left" w:pos="772"/>
        </w:tabs>
        <w:ind w:left="-389"/>
        <w:rPr>
          <w:sz w:val="20"/>
          <w:szCs w:val="20"/>
        </w:rPr>
      </w:pPr>
    </w:p>
    <w:p w14:paraId="606192A1" w14:textId="77777777" w:rsidR="00D61AF9" w:rsidRPr="009C7D94" w:rsidRDefault="00F406BC">
      <w:pPr>
        <w:pStyle w:val="BodyText"/>
        <w:numPr>
          <w:ilvl w:val="0"/>
          <w:numId w:val="8"/>
        </w:numPr>
        <w:rPr>
          <w:b/>
        </w:rPr>
      </w:pPr>
      <w:r w:rsidRPr="009C7D94">
        <w:rPr>
          <w:b/>
        </w:rPr>
        <w:t>General</w:t>
      </w:r>
      <w:r w:rsidR="00335F41" w:rsidRPr="009C7D94">
        <w:rPr>
          <w:b/>
        </w:rPr>
        <w:t>.</w:t>
      </w:r>
    </w:p>
    <w:p w14:paraId="435CC290" w14:textId="6D72C7E6" w:rsidR="00F406BC" w:rsidRPr="009C7D94" w:rsidRDefault="00541D70">
      <w:pPr>
        <w:pStyle w:val="BodyText"/>
        <w:numPr>
          <w:ilvl w:val="0"/>
          <w:numId w:val="10"/>
        </w:numPr>
      </w:pPr>
      <w:del w:id="210" w:author="Tenaglia, James" w:date="2020-02-25T14:21:00Z">
        <w:r w:rsidRPr="00277CED" w:rsidDel="003B16D4">
          <w:rPr>
            <w:strike/>
          </w:rPr>
          <w:delText xml:space="preserve">For required PATA applications (704, 705 or 706), </w:delText>
        </w:r>
        <w:r w:rsidRPr="00540F21" w:rsidDel="003B16D4">
          <w:rPr>
            <w:strike/>
          </w:rPr>
          <w:delText>s</w:delText>
        </w:r>
        <w:r w:rsidR="00F406BC" w:rsidRPr="00540F21" w:rsidDel="003B16D4">
          <w:rPr>
            <w:strike/>
          </w:rPr>
          <w:delText>ubmit a completed temporary traffic signal permit application as indicated in Publication 213 and obtain Department approval prior to installation.</w:delText>
        </w:r>
      </w:del>
      <w:ins w:id="211" w:author="Murnyack, Eric J" w:date="2020-01-23T14:04:00Z">
        <w:r w:rsidR="00740AA9" w:rsidRPr="009C7D94">
          <w:t>According to</w:t>
        </w:r>
      </w:ins>
      <w:ins w:id="212" w:author="Tenaglia, James" w:date="2019-11-11T13:27:00Z">
        <w:r w:rsidR="00FB32C3" w:rsidRPr="009C7D94">
          <w:t xml:space="preserve"> Pub</w:t>
        </w:r>
      </w:ins>
      <w:ins w:id="213" w:author="Tenaglia, James" w:date="2020-02-17T12:27:00Z">
        <w:r w:rsidR="0027010C" w:rsidRPr="009C7D94">
          <w:t>lication</w:t>
        </w:r>
      </w:ins>
      <w:ins w:id="214" w:author="Tenaglia, James" w:date="2019-11-11T13:27:00Z">
        <w:r w:rsidR="00FB32C3" w:rsidRPr="009C7D94">
          <w:t xml:space="preserve"> 213 for required operations (PATAs 704, 705 or 706), submit a completed Application for Permit to Operate Temporary Traffic Control Signals (</w:t>
        </w:r>
      </w:ins>
      <w:ins w:id="215" w:author="Tenaglia, James" w:date="2020-02-17T12:27:00Z">
        <w:r w:rsidR="0027010C" w:rsidRPr="009C7D94">
          <w:t xml:space="preserve">Form </w:t>
        </w:r>
      </w:ins>
      <w:ins w:id="216" w:author="Tenaglia, James" w:date="2019-11-11T13:27:00Z">
        <w:r w:rsidR="00FB32C3" w:rsidRPr="009C7D94">
          <w:t>TE-952P) with an approved PennDOT Temporary Traffic Control Signal Permit (</w:t>
        </w:r>
      </w:ins>
      <w:ins w:id="217" w:author="Tenaglia, James" w:date="2020-02-17T12:27:00Z">
        <w:r w:rsidR="0027010C" w:rsidRPr="009C7D94">
          <w:t xml:space="preserve">Form </w:t>
        </w:r>
      </w:ins>
      <w:ins w:id="218" w:author="Tenaglia, James" w:date="2019-11-11T13:27:00Z">
        <w:r w:rsidR="00FB32C3" w:rsidRPr="009C7D94">
          <w:t xml:space="preserve">TE-964P) being required before </w:t>
        </w:r>
        <w:r w:rsidR="00FB32C3" w:rsidRPr="009C7D94">
          <w:lastRenderedPageBreak/>
          <w:t>usage of these temporary signals.</w:t>
        </w:r>
      </w:ins>
    </w:p>
    <w:p w14:paraId="5D15B895" w14:textId="698E4BEF" w:rsidR="00F406BC" w:rsidRPr="009C7D94" w:rsidRDefault="0CE59CCB">
      <w:pPr>
        <w:pStyle w:val="ListParagraph"/>
        <w:numPr>
          <w:ilvl w:val="0"/>
          <w:numId w:val="10"/>
        </w:numPr>
      </w:pPr>
      <w:r w:rsidRPr="009C7D94">
        <w:rPr>
          <w:sz w:val="20"/>
          <w:szCs w:val="20"/>
        </w:rPr>
        <w:t xml:space="preserve">Install </w:t>
      </w:r>
      <w:ins w:id="219" w:author="Murnyack, Eric J" w:date="2020-01-23T14:04:00Z">
        <w:r w:rsidR="00740AA9" w:rsidRPr="00277CED">
          <w:rPr>
            <w:sz w:val="20"/>
            <w:szCs w:val="20"/>
          </w:rPr>
          <w:t xml:space="preserve">according to </w:t>
        </w:r>
      </w:ins>
      <w:r w:rsidRPr="00540F21">
        <w:rPr>
          <w:sz w:val="20"/>
          <w:szCs w:val="20"/>
        </w:rPr>
        <w:t xml:space="preserve">Publication 213, </w:t>
      </w:r>
      <w:del w:id="220" w:author="Tenaglia, James" w:date="2020-02-19T10:23:00Z">
        <w:r w:rsidRPr="00540F21" w:rsidDel="00A04AA7">
          <w:rPr>
            <w:sz w:val="20"/>
            <w:szCs w:val="20"/>
          </w:rPr>
          <w:delText xml:space="preserve">and </w:delText>
        </w:r>
      </w:del>
      <w:r w:rsidRPr="0010537D">
        <w:rPr>
          <w:sz w:val="20"/>
          <w:szCs w:val="20"/>
        </w:rPr>
        <w:t xml:space="preserve">Part 4 of the </w:t>
      </w:r>
      <w:del w:id="221" w:author="Tenaglia, James" w:date="2020-02-19T10:24:00Z">
        <w:r w:rsidRPr="0010537D" w:rsidDel="00A04AA7">
          <w:rPr>
            <w:sz w:val="20"/>
            <w:szCs w:val="20"/>
          </w:rPr>
          <w:delText>Manual on Uniform Traffic Control Devices (</w:delText>
        </w:r>
      </w:del>
      <w:r w:rsidRPr="009C7D94">
        <w:rPr>
          <w:sz w:val="20"/>
          <w:szCs w:val="20"/>
        </w:rPr>
        <w:t>MUTCD</w:t>
      </w:r>
      <w:del w:id="222" w:author="Tenaglia, James" w:date="2020-02-19T10:24:00Z">
        <w:r w:rsidRPr="009C7D94" w:rsidDel="00A04AA7">
          <w:rPr>
            <w:sz w:val="20"/>
            <w:szCs w:val="20"/>
          </w:rPr>
          <w:delText>)</w:delText>
        </w:r>
      </w:del>
      <w:ins w:id="223" w:author="Tenaglia, James" w:date="2020-02-19T10:15:00Z">
        <w:r w:rsidR="002B252C" w:rsidRPr="009C7D94">
          <w:rPr>
            <w:sz w:val="20"/>
            <w:szCs w:val="20"/>
          </w:rPr>
          <w:t>, and as indicated</w:t>
        </w:r>
      </w:ins>
      <w:r w:rsidRPr="009C7D94">
        <w:rPr>
          <w:sz w:val="20"/>
          <w:szCs w:val="20"/>
        </w:rPr>
        <w:t xml:space="preserve">. </w:t>
      </w:r>
      <w:del w:id="224" w:author="Tenaglia, James" w:date="2020-02-19T10:14:00Z">
        <w:r w:rsidRPr="009C7D94" w:rsidDel="002B252C">
          <w:rPr>
            <w:sz w:val="20"/>
            <w:szCs w:val="20"/>
          </w:rPr>
          <w:delText>Contractor will r</w:delText>
        </w:r>
      </w:del>
      <w:ins w:id="225" w:author="Tenaglia, James" w:date="2020-02-19T10:14:00Z">
        <w:r w:rsidR="002B252C" w:rsidRPr="009C7D94">
          <w:rPr>
            <w:sz w:val="20"/>
            <w:szCs w:val="20"/>
          </w:rPr>
          <w:t>R</w:t>
        </w:r>
      </w:ins>
      <w:r w:rsidRPr="009C7D94">
        <w:rPr>
          <w:sz w:val="20"/>
          <w:szCs w:val="20"/>
        </w:rPr>
        <w:t>emove all items required to provide a temporary signal system as indicated</w:t>
      </w:r>
      <w:del w:id="226" w:author="Murnyack, Eric J" w:date="2020-01-23T14:04:00Z">
        <w:r w:rsidRPr="009C7D94" w:rsidDel="00740AA9">
          <w:rPr>
            <w:sz w:val="20"/>
            <w:szCs w:val="20"/>
          </w:rPr>
          <w:delText xml:space="preserve"> on the Approved Plans</w:delText>
        </w:r>
      </w:del>
      <w:r w:rsidRPr="009C7D94">
        <w:rPr>
          <w:sz w:val="20"/>
          <w:szCs w:val="20"/>
        </w:rPr>
        <w:t>.</w:t>
      </w:r>
    </w:p>
    <w:p w14:paraId="2867E01E" w14:textId="4C6D55AD" w:rsidR="00F406BC" w:rsidRPr="009C7D94" w:rsidRDefault="00F406BC" w:rsidP="000F4C1F">
      <w:pPr>
        <w:pStyle w:val="BodyText"/>
        <w:numPr>
          <w:ilvl w:val="0"/>
          <w:numId w:val="9"/>
        </w:numPr>
        <w:jc w:val="both"/>
      </w:pPr>
      <w:del w:id="227" w:author="Tenaglia, James" w:date="2020-02-19T15:01:00Z">
        <w:r w:rsidRPr="009C7D94" w:rsidDel="001E67C5">
          <w:delText>The</w:delText>
        </w:r>
        <w:r w:rsidRPr="009C7D94" w:rsidDel="001E67C5">
          <w:rPr>
            <w:spacing w:val="-13"/>
          </w:rPr>
          <w:delText xml:space="preserve"> </w:delText>
        </w:r>
        <w:r w:rsidRPr="009C7D94" w:rsidDel="001E67C5">
          <w:delText>contractor owns,</w:delText>
        </w:r>
        <w:r w:rsidRPr="009C7D94" w:rsidDel="001E67C5">
          <w:rPr>
            <w:spacing w:val="-2"/>
          </w:rPr>
          <w:delText xml:space="preserve"> </w:delText>
        </w:r>
        <w:r w:rsidRPr="009C7D94" w:rsidDel="001E67C5">
          <w:delText>maintains,</w:delText>
        </w:r>
        <w:r w:rsidRPr="009C7D94" w:rsidDel="001E67C5">
          <w:rPr>
            <w:spacing w:val="-4"/>
          </w:rPr>
          <w:delText xml:space="preserve"> </w:delText>
        </w:r>
        <w:r w:rsidRPr="009C7D94" w:rsidDel="001E67C5">
          <w:delText>and</w:delText>
        </w:r>
        <w:r w:rsidRPr="009C7D94" w:rsidDel="001E67C5">
          <w:rPr>
            <w:spacing w:val="-3"/>
          </w:rPr>
          <w:delText xml:space="preserve"> </w:delText>
        </w:r>
        <w:r w:rsidRPr="009C7D94" w:rsidDel="001E67C5">
          <w:delText>operates</w:delText>
        </w:r>
        <w:r w:rsidRPr="009C7D94" w:rsidDel="001E67C5">
          <w:rPr>
            <w:spacing w:val="-5"/>
          </w:rPr>
          <w:delText xml:space="preserve"> </w:delText>
        </w:r>
        <w:r w:rsidRPr="009C7D94" w:rsidDel="001E67C5">
          <w:delText>the</w:delText>
        </w:r>
        <w:r w:rsidRPr="009C7D94" w:rsidDel="001E67C5">
          <w:rPr>
            <w:spacing w:val="-4"/>
          </w:rPr>
          <w:delText xml:space="preserve"> </w:delText>
        </w:r>
        <w:r w:rsidRPr="009C7D94" w:rsidDel="001E67C5">
          <w:delText>temporary</w:delText>
        </w:r>
        <w:r w:rsidRPr="009C7D94" w:rsidDel="001E67C5">
          <w:rPr>
            <w:spacing w:val="-8"/>
          </w:rPr>
          <w:delText xml:space="preserve"> </w:delText>
        </w:r>
        <w:r w:rsidRPr="009C7D94" w:rsidDel="001E67C5">
          <w:delText>traffic</w:delText>
        </w:r>
        <w:r w:rsidRPr="009C7D94" w:rsidDel="001E67C5">
          <w:rPr>
            <w:spacing w:val="-4"/>
          </w:rPr>
          <w:delText xml:space="preserve"> </w:delText>
        </w:r>
        <w:r w:rsidRPr="009C7D94" w:rsidDel="001E67C5">
          <w:delText>control</w:delText>
        </w:r>
        <w:r w:rsidRPr="009C7D94" w:rsidDel="001E67C5">
          <w:rPr>
            <w:spacing w:val="-4"/>
          </w:rPr>
          <w:delText xml:space="preserve"> </w:delText>
        </w:r>
        <w:r w:rsidRPr="009C7D94" w:rsidDel="001E67C5">
          <w:delText>signal</w:delText>
        </w:r>
        <w:r w:rsidRPr="009C7D94" w:rsidDel="001E67C5">
          <w:rPr>
            <w:spacing w:val="-4"/>
          </w:rPr>
          <w:delText xml:space="preserve"> </w:delText>
        </w:r>
        <w:r w:rsidRPr="009C7D94" w:rsidDel="001E67C5">
          <w:delText>and</w:delText>
        </w:r>
        <w:r w:rsidRPr="009C7D94" w:rsidDel="001E67C5">
          <w:rPr>
            <w:spacing w:val="-3"/>
          </w:rPr>
          <w:delText xml:space="preserve"> </w:delText>
        </w:r>
        <w:r w:rsidRPr="009C7D94" w:rsidDel="001E67C5">
          <w:delText>shall</w:delText>
        </w:r>
        <w:r w:rsidRPr="009C7D94" w:rsidDel="001E67C5">
          <w:rPr>
            <w:spacing w:val="-4"/>
          </w:rPr>
          <w:delText xml:space="preserve"> </w:delText>
        </w:r>
        <w:r w:rsidRPr="009C7D94" w:rsidDel="001E67C5">
          <w:delText>correct</w:delText>
        </w:r>
        <w:r w:rsidRPr="009C7D94" w:rsidDel="001E67C5">
          <w:rPr>
            <w:spacing w:val="-4"/>
          </w:rPr>
          <w:delText xml:space="preserve"> </w:delText>
        </w:r>
        <w:r w:rsidRPr="009C7D94" w:rsidDel="001E67C5">
          <w:delText>all</w:delText>
        </w:r>
        <w:r w:rsidRPr="009C7D94" w:rsidDel="001E67C5">
          <w:rPr>
            <w:spacing w:val="-4"/>
          </w:rPr>
          <w:delText xml:space="preserve"> </w:delText>
        </w:r>
        <w:r w:rsidRPr="009C7D94" w:rsidDel="001E67C5">
          <w:delText>signal</w:delText>
        </w:r>
        <w:r w:rsidRPr="009C7D94" w:rsidDel="001E67C5">
          <w:rPr>
            <w:spacing w:val="-4"/>
          </w:rPr>
          <w:delText xml:space="preserve"> </w:delText>
        </w:r>
        <w:r w:rsidRPr="009C7D94" w:rsidDel="001E67C5">
          <w:delText>failures</w:delText>
        </w:r>
        <w:r w:rsidRPr="009C7D94" w:rsidDel="001E67C5">
          <w:rPr>
            <w:spacing w:val="-5"/>
          </w:rPr>
          <w:delText xml:space="preserve"> </w:delText>
        </w:r>
        <w:r w:rsidRPr="009C7D94" w:rsidDel="001E67C5">
          <w:delText>or</w:delText>
        </w:r>
        <w:r w:rsidRPr="009C7D94" w:rsidDel="001E67C5">
          <w:rPr>
            <w:spacing w:val="-2"/>
          </w:rPr>
          <w:delText xml:space="preserve"> </w:delText>
        </w:r>
        <w:r w:rsidRPr="009C7D94" w:rsidDel="001E67C5">
          <w:delText>malfunctions in a timely</w:delText>
        </w:r>
        <w:r w:rsidRPr="009C7D94" w:rsidDel="001E67C5">
          <w:rPr>
            <w:spacing w:val="-3"/>
          </w:rPr>
          <w:delText xml:space="preserve"> </w:delText>
        </w:r>
        <w:r w:rsidRPr="009C7D94" w:rsidDel="001E67C5">
          <w:delText>manner.</w:delText>
        </w:r>
      </w:del>
      <w:ins w:id="228" w:author="Tenaglia, James" w:date="2020-02-19T15:01:00Z">
        <w:r w:rsidR="001E67C5" w:rsidRPr="009C7D94">
          <w:t>Own, operate, maintain, and repair all temporary traffic control signals, as indicated.</w:t>
        </w:r>
      </w:ins>
    </w:p>
    <w:p w14:paraId="25EFD7DA" w14:textId="77777777" w:rsidR="00C37BFE" w:rsidRPr="009C7D94" w:rsidRDefault="00C37BFE" w:rsidP="000F4C1F">
      <w:pPr>
        <w:pStyle w:val="BodyText"/>
        <w:numPr>
          <w:ilvl w:val="0"/>
          <w:numId w:val="9"/>
        </w:numPr>
        <w:jc w:val="both"/>
      </w:pPr>
      <w:r w:rsidRPr="009C7D94">
        <w:t>All temporary signal equipment, especially poles and guy wires, must be within public Right-of-Way (Department or Municipal). If guy wires cannot be located on public Right-of-Way, written permission from property owners is required.</w:t>
      </w:r>
    </w:p>
    <w:p w14:paraId="76CF7030" w14:textId="76539158" w:rsidR="00F50AD9" w:rsidRPr="00277CED" w:rsidRDefault="00F50AD9">
      <w:pPr>
        <w:pStyle w:val="ListParagraph"/>
        <w:numPr>
          <w:ilvl w:val="0"/>
          <w:numId w:val="9"/>
        </w:numPr>
        <w:rPr>
          <w:ins w:id="229" w:author="Tenaglia, James" w:date="2020-02-25T14:23:00Z"/>
          <w:sz w:val="20"/>
          <w:szCs w:val="20"/>
        </w:rPr>
      </w:pPr>
      <w:bookmarkStart w:id="230" w:name="_Hlk15289694"/>
      <w:bookmarkStart w:id="231" w:name="_Hlk33010413"/>
      <w:ins w:id="232" w:author="Tenaglia, James" w:date="2020-02-25T14:23:00Z">
        <w:r w:rsidRPr="00277CED">
          <w:rPr>
            <w:sz w:val="20"/>
            <w:szCs w:val="20"/>
          </w:rPr>
          <w:t>Initial flashing period is required for previously unsignalized locations, if temporary construction field conditions and situations allow, and as approved by a representative of the District Traffic Unit. Flash signals for a period of 3 to 7 days before full operation. If approved, the duration of flashing operation may be 3 to 5 days provided that it includes a minimum of 2 weekdays before beginning the normal stop-and-go mode of operation.  Make initial turn-on to flashing mode in the presence of the Representative. Notify the District Traffic Unit, a minimum of 7 calendar days before the initial turn-on to flashing operations.</w:t>
        </w:r>
      </w:ins>
    </w:p>
    <w:bookmarkEnd w:id="230"/>
    <w:p w14:paraId="702CE4C9" w14:textId="61FD1217" w:rsidR="00F50AD9" w:rsidRPr="00277CED" w:rsidRDefault="00F50AD9">
      <w:pPr>
        <w:pStyle w:val="ListParagraph"/>
        <w:numPr>
          <w:ilvl w:val="0"/>
          <w:numId w:val="9"/>
        </w:numPr>
        <w:rPr>
          <w:ins w:id="233" w:author="Tenaglia, James" w:date="2020-02-25T14:24:00Z"/>
          <w:sz w:val="20"/>
          <w:szCs w:val="20"/>
        </w:rPr>
      </w:pPr>
      <w:ins w:id="234" w:author="Tenaglia, James" w:date="2020-02-25T14:24:00Z">
        <w:r w:rsidRPr="00277CED">
          <w:rPr>
            <w:sz w:val="20"/>
            <w:szCs w:val="20"/>
          </w:rPr>
          <w:t xml:space="preserve">Turn on signals to full operation of stop and go traffic between the hours of 9 AM and 2 PM, Tuesday through Thursday, except holidays, or the day before or after a holiday. Under special circumstances involving safety of motoring public, the Representative may grant exceptions to this rule. Make turn-on to full operations in the presence of the Representative. Notify the District Traffic Unit, a minimum of 7 calendar days before the initial turn-on to full operations, and each new construction phase. </w:t>
        </w:r>
      </w:ins>
    </w:p>
    <w:bookmarkEnd w:id="231"/>
    <w:p w14:paraId="17F0E4DD" w14:textId="06347320" w:rsidR="00F50AD9" w:rsidRPr="00277CED" w:rsidRDefault="00F50AD9">
      <w:pPr>
        <w:pStyle w:val="ListParagraph"/>
        <w:numPr>
          <w:ilvl w:val="0"/>
          <w:numId w:val="9"/>
        </w:numPr>
        <w:rPr>
          <w:ins w:id="235" w:author="Tenaglia, James" w:date="2020-02-25T14:25:00Z"/>
          <w:sz w:val="20"/>
          <w:szCs w:val="20"/>
        </w:rPr>
      </w:pPr>
      <w:ins w:id="236" w:author="Tenaglia, James" w:date="2020-02-25T14:25:00Z">
        <w:r w:rsidRPr="00277CED">
          <w:rPr>
            <w:sz w:val="20"/>
            <w:szCs w:val="20"/>
          </w:rPr>
          <w:t xml:space="preserve">Make any necessary timing adjustments. Timing adjustments and/or other approved plan modifications will be considered incidental to this item. </w:t>
        </w:r>
      </w:ins>
    </w:p>
    <w:p w14:paraId="594C7D0C" w14:textId="2D2B32B0" w:rsidR="00F50AD9" w:rsidRPr="00277CED" w:rsidRDefault="00F50AD9">
      <w:pPr>
        <w:pStyle w:val="ListParagraph"/>
        <w:numPr>
          <w:ilvl w:val="1"/>
          <w:numId w:val="39"/>
        </w:numPr>
        <w:rPr>
          <w:ins w:id="237" w:author="Tenaglia, James" w:date="2020-02-25T14:25:00Z"/>
          <w:sz w:val="20"/>
          <w:szCs w:val="20"/>
        </w:rPr>
      </w:pPr>
      <w:ins w:id="238" w:author="Tenaglia, James" w:date="2020-02-25T14:25:00Z">
        <w:r w:rsidRPr="00277CED">
          <w:rPr>
            <w:sz w:val="20"/>
            <w:szCs w:val="20"/>
          </w:rPr>
          <w:t xml:space="preserve">Submit any Contractor proposed signal timing changes to the Representative for approval prior to implementation. </w:t>
        </w:r>
      </w:ins>
    </w:p>
    <w:p w14:paraId="49D245BE" w14:textId="40C5AB2D" w:rsidR="00F50AD9" w:rsidRPr="00277CED" w:rsidRDefault="00F50AD9">
      <w:pPr>
        <w:pStyle w:val="ListParagraph"/>
        <w:numPr>
          <w:ilvl w:val="1"/>
          <w:numId w:val="9"/>
        </w:numPr>
        <w:rPr>
          <w:ins w:id="239" w:author="Tenaglia, James" w:date="2020-02-25T14:26:00Z"/>
          <w:sz w:val="20"/>
          <w:szCs w:val="20"/>
        </w:rPr>
      </w:pPr>
      <w:r w:rsidRPr="00540F21">
        <w:t xml:space="preserve"> </w:t>
      </w:r>
      <w:ins w:id="240" w:author="Tenaglia, James" w:date="2020-02-25T14:26:00Z">
        <w:r w:rsidRPr="00277CED">
          <w:rPr>
            <w:sz w:val="20"/>
            <w:szCs w:val="20"/>
          </w:rPr>
          <w:t xml:space="preserve">Make timing adjustments as approved and directed and update the Plans accordingly. </w:t>
        </w:r>
      </w:ins>
    </w:p>
    <w:p w14:paraId="5C4A29AB" w14:textId="3E1E37BB" w:rsidR="00F50AD9" w:rsidRPr="00277CED" w:rsidRDefault="00F50AD9">
      <w:pPr>
        <w:pStyle w:val="ListParagraph"/>
        <w:numPr>
          <w:ilvl w:val="1"/>
          <w:numId w:val="9"/>
        </w:numPr>
        <w:rPr>
          <w:ins w:id="241" w:author="Tenaglia, James" w:date="2020-02-25T14:26:00Z"/>
          <w:sz w:val="20"/>
          <w:szCs w:val="20"/>
        </w:rPr>
      </w:pPr>
      <w:r w:rsidRPr="00540F21">
        <w:t xml:space="preserve"> </w:t>
      </w:r>
      <w:ins w:id="242" w:author="Tenaglia, James" w:date="2020-02-25T14:26:00Z">
        <w:r w:rsidRPr="00277CED">
          <w:rPr>
            <w:sz w:val="20"/>
            <w:szCs w:val="20"/>
          </w:rPr>
          <w:t>Contractor will implement timing changes within 2 calendar days of Department notification.</w:t>
        </w:r>
      </w:ins>
    </w:p>
    <w:p w14:paraId="725E2C9F" w14:textId="312DB723" w:rsidR="001D59B2" w:rsidRPr="00277CED" w:rsidRDefault="001D59B2">
      <w:pPr>
        <w:pStyle w:val="ListParagraph"/>
        <w:numPr>
          <w:ilvl w:val="0"/>
          <w:numId w:val="9"/>
        </w:numPr>
        <w:rPr>
          <w:ins w:id="243" w:author="Tenaglia, James" w:date="2020-02-25T14:28:00Z"/>
          <w:sz w:val="20"/>
          <w:szCs w:val="20"/>
        </w:rPr>
      </w:pPr>
      <w:ins w:id="244" w:author="Tenaglia, James" w:date="2020-02-25T14:28:00Z">
        <w:r w:rsidRPr="00277CED">
          <w:rPr>
            <w:sz w:val="20"/>
            <w:szCs w:val="20"/>
          </w:rPr>
          <w:t xml:space="preserve">As field conditions allow and as approved by a representative of the District Traffic Unit, complete all required temporary traffic control features (paint, barrier, signing, etc.) before the temporary traffic signal is turned on. </w:t>
        </w:r>
      </w:ins>
    </w:p>
    <w:p w14:paraId="58A3EDD0" w14:textId="4B93C33F" w:rsidR="001D59B2" w:rsidRPr="00277CED" w:rsidRDefault="001D59B2">
      <w:pPr>
        <w:pStyle w:val="ListParagraph"/>
        <w:numPr>
          <w:ilvl w:val="0"/>
          <w:numId w:val="9"/>
        </w:numPr>
        <w:rPr>
          <w:ins w:id="245" w:author="Tenaglia, James" w:date="2020-02-25T14:28:00Z"/>
          <w:sz w:val="20"/>
          <w:szCs w:val="20"/>
        </w:rPr>
      </w:pPr>
      <w:ins w:id="246" w:author="Tenaglia, James" w:date="2020-02-25T14:28:00Z">
        <w:r w:rsidRPr="00277CED">
          <w:rPr>
            <w:sz w:val="20"/>
            <w:szCs w:val="20"/>
          </w:rPr>
          <w:t xml:space="preserve">Emergency response for temporary signals (such as signal malfunction, loss of power, loss of communications, flashing operations, etc.). </w:t>
        </w:r>
      </w:ins>
    </w:p>
    <w:p w14:paraId="3F63DFB4" w14:textId="6672847F" w:rsidR="001D59B2" w:rsidRPr="00277CED" w:rsidRDefault="001D59B2">
      <w:pPr>
        <w:pStyle w:val="ListParagraph"/>
        <w:numPr>
          <w:ilvl w:val="1"/>
          <w:numId w:val="9"/>
        </w:numPr>
        <w:rPr>
          <w:ins w:id="247" w:author="Tenaglia, James" w:date="2020-02-25T14:28:00Z"/>
          <w:sz w:val="20"/>
          <w:szCs w:val="20"/>
        </w:rPr>
      </w:pPr>
      <w:ins w:id="248" w:author="Tenaglia, James" w:date="2020-02-25T14:28:00Z">
        <w:r w:rsidRPr="00277CED">
          <w:rPr>
            <w:sz w:val="20"/>
            <w:szCs w:val="20"/>
          </w:rPr>
          <w:t xml:space="preserve">Provide the Department and the enforcing police department (local or state) with the name and telephone number of an emergency contact person who is available 24 hours a day, 7 days per week. </w:t>
        </w:r>
      </w:ins>
    </w:p>
    <w:p w14:paraId="01CE4E2D" w14:textId="79521720" w:rsidR="001D59B2" w:rsidRPr="00277CED" w:rsidRDefault="001D59B2">
      <w:pPr>
        <w:pStyle w:val="ListParagraph"/>
        <w:numPr>
          <w:ilvl w:val="1"/>
          <w:numId w:val="9"/>
        </w:numPr>
        <w:rPr>
          <w:ins w:id="249" w:author="Tenaglia, James" w:date="2020-02-25T14:29:00Z"/>
          <w:sz w:val="20"/>
          <w:szCs w:val="20"/>
        </w:rPr>
      </w:pPr>
      <w:ins w:id="250" w:author="Tenaglia, James" w:date="2020-02-25T14:29:00Z">
        <w:r w:rsidRPr="00277CED">
          <w:rPr>
            <w:sz w:val="20"/>
            <w:szCs w:val="20"/>
          </w:rPr>
          <w:t>Provide immediate response to emergency calls from any representative of the Department, local police or municipality.</w:t>
        </w:r>
      </w:ins>
    </w:p>
    <w:p w14:paraId="503D9A87" w14:textId="174F81F8" w:rsidR="001D59B2" w:rsidRPr="00277CED" w:rsidRDefault="001D59B2">
      <w:pPr>
        <w:pStyle w:val="ListParagraph"/>
        <w:numPr>
          <w:ilvl w:val="1"/>
          <w:numId w:val="9"/>
        </w:numPr>
        <w:rPr>
          <w:ins w:id="251" w:author="Tenaglia, James" w:date="2020-02-25T14:29:00Z"/>
          <w:sz w:val="20"/>
          <w:szCs w:val="20"/>
        </w:rPr>
      </w:pPr>
      <w:ins w:id="252" w:author="Tenaglia, James" w:date="2020-02-25T14:29:00Z">
        <w:r w:rsidRPr="00277CED">
          <w:rPr>
            <w:sz w:val="20"/>
            <w:szCs w:val="20"/>
          </w:rPr>
          <w:t>The emergency contact person must be able to be on</w:t>
        </w:r>
      </w:ins>
      <w:ins w:id="253" w:author="Tenaglia, James" w:date="2020-03-03T12:56:00Z">
        <w:r w:rsidR="000316DA">
          <w:rPr>
            <w:sz w:val="20"/>
            <w:szCs w:val="20"/>
          </w:rPr>
          <w:t xml:space="preserve"> </w:t>
        </w:r>
      </w:ins>
      <w:ins w:id="254" w:author="Tenaglia, James" w:date="2020-02-25T14:29:00Z">
        <w:r w:rsidRPr="00277CED">
          <w:rPr>
            <w:sz w:val="20"/>
            <w:szCs w:val="20"/>
          </w:rPr>
          <w:t>site within 2 hours of notification and must be knowledgeable in the operation and maintenance of the signal hardware.</w:t>
        </w:r>
      </w:ins>
    </w:p>
    <w:p w14:paraId="0C986D63" w14:textId="5DA6C700" w:rsidR="001D59B2" w:rsidRPr="00277CED" w:rsidRDefault="001D59B2">
      <w:pPr>
        <w:pStyle w:val="ListParagraph"/>
        <w:numPr>
          <w:ilvl w:val="0"/>
          <w:numId w:val="9"/>
        </w:numPr>
        <w:rPr>
          <w:ins w:id="255" w:author="Tenaglia, James" w:date="2020-02-25T14:30:00Z"/>
          <w:sz w:val="20"/>
          <w:szCs w:val="20"/>
        </w:rPr>
      </w:pPr>
      <w:ins w:id="256" w:author="Tenaglia, James" w:date="2020-02-25T14:30:00Z">
        <w:r w:rsidRPr="00277CED">
          <w:rPr>
            <w:sz w:val="20"/>
            <w:szCs w:val="20"/>
          </w:rPr>
          <w:t>Repair surface areas disturbed by the installation of portable signals as directed and approved.</w:t>
        </w:r>
      </w:ins>
    </w:p>
    <w:p w14:paraId="017062D2" w14:textId="62159712" w:rsidR="001D59B2" w:rsidRPr="00277CED" w:rsidRDefault="001D59B2">
      <w:pPr>
        <w:pStyle w:val="ListParagraph"/>
        <w:numPr>
          <w:ilvl w:val="0"/>
          <w:numId w:val="9"/>
        </w:numPr>
        <w:rPr>
          <w:ins w:id="257" w:author="Tenaglia, James" w:date="2020-02-25T14:31:00Z"/>
          <w:sz w:val="20"/>
          <w:szCs w:val="20"/>
        </w:rPr>
      </w:pPr>
      <w:ins w:id="258" w:author="Tenaglia, James" w:date="2020-02-25T14:31:00Z">
        <w:r w:rsidRPr="00277CED">
          <w:rPr>
            <w:sz w:val="20"/>
            <w:szCs w:val="20"/>
          </w:rPr>
          <w:t xml:space="preserve">When not in operation, signal heads shall be removed from the view of traffic or be hooded with a material that covers the signal indications from the view of traffic. All inappropriate signs shall also be removed, covered, folded, or turned so that they are not readable by oncoming traffic when the portable traffic control signal is not in operation. </w:t>
        </w:r>
      </w:ins>
    </w:p>
    <w:p w14:paraId="092FFF4F" w14:textId="77777777" w:rsidR="000826FE" w:rsidRPr="00540F21" w:rsidRDefault="00E54F62" w:rsidP="000F4C1F">
      <w:pPr>
        <w:pStyle w:val="BodyText"/>
        <w:numPr>
          <w:ilvl w:val="0"/>
          <w:numId w:val="9"/>
        </w:numPr>
        <w:jc w:val="both"/>
      </w:pPr>
      <w:r w:rsidRPr="00540F21">
        <w:t>Document training or proficiency regarding the operation of the devices.</w:t>
      </w:r>
    </w:p>
    <w:p w14:paraId="30D7AA69" w14:textId="77777777" w:rsidR="00F406BC" w:rsidRPr="009C7D94" w:rsidRDefault="00F406BC">
      <w:pPr>
        <w:pStyle w:val="BodyText"/>
      </w:pPr>
    </w:p>
    <w:p w14:paraId="18B15F1F" w14:textId="77777777" w:rsidR="0086545D" w:rsidRPr="009C7D94" w:rsidRDefault="0086545D">
      <w:pPr>
        <w:pStyle w:val="Heading5"/>
        <w:numPr>
          <w:ilvl w:val="0"/>
          <w:numId w:val="8"/>
        </w:numPr>
        <w:spacing w:before="1"/>
        <w:rPr>
          <w:b w:val="0"/>
        </w:rPr>
      </w:pPr>
      <w:bookmarkStart w:id="259" w:name="_Hlk14871341"/>
      <w:r w:rsidRPr="009C7D94">
        <w:t>T</w:t>
      </w:r>
      <w:r w:rsidR="00FA338A" w:rsidRPr="009C7D94">
        <w:t>emporary</w:t>
      </w:r>
      <w:r w:rsidRPr="009C7D94">
        <w:t xml:space="preserve"> T</w:t>
      </w:r>
      <w:r w:rsidR="00FA338A" w:rsidRPr="009C7D94">
        <w:t>raffic</w:t>
      </w:r>
      <w:r w:rsidRPr="009C7D94">
        <w:t xml:space="preserve"> C</w:t>
      </w:r>
      <w:r w:rsidR="00FA338A" w:rsidRPr="009C7D94">
        <w:t>ontrol</w:t>
      </w:r>
      <w:r w:rsidRPr="009C7D94">
        <w:t xml:space="preserve"> S</w:t>
      </w:r>
      <w:r w:rsidR="00FA338A" w:rsidRPr="009C7D94">
        <w:t>ignals</w:t>
      </w:r>
      <w:r w:rsidRPr="009C7D94">
        <w:t xml:space="preserve"> O</w:t>
      </w:r>
      <w:r w:rsidR="00FA338A" w:rsidRPr="009C7D94">
        <w:t>n</w:t>
      </w:r>
      <w:r w:rsidRPr="009C7D94">
        <w:t xml:space="preserve"> F</w:t>
      </w:r>
      <w:r w:rsidR="00FA338A" w:rsidRPr="009C7D94">
        <w:t>ixed</w:t>
      </w:r>
      <w:r w:rsidRPr="009C7D94">
        <w:t xml:space="preserve"> S</w:t>
      </w:r>
      <w:r w:rsidR="00FA338A" w:rsidRPr="009C7D94">
        <w:t>upports</w:t>
      </w:r>
      <w:r w:rsidR="00335F41" w:rsidRPr="009C7D94">
        <w:t>.</w:t>
      </w:r>
    </w:p>
    <w:bookmarkEnd w:id="259"/>
    <w:p w14:paraId="7196D064" w14:textId="77777777" w:rsidR="00063581" w:rsidRPr="009C7D94" w:rsidRDefault="00063581">
      <w:pPr>
        <w:pStyle w:val="Heading5"/>
        <w:spacing w:before="1"/>
        <w:rPr>
          <w:b w:val="0"/>
        </w:rPr>
      </w:pPr>
    </w:p>
    <w:p w14:paraId="640A7A6D" w14:textId="331D7673" w:rsidR="00F0669E" w:rsidRPr="00277CED" w:rsidRDefault="00F0669E">
      <w:pPr>
        <w:pStyle w:val="Heading5"/>
        <w:spacing w:before="1"/>
        <w:ind w:left="720" w:firstLine="360"/>
        <w:rPr>
          <w:ins w:id="260" w:author="Tenaglia, James" w:date="2020-02-25T14:34:00Z"/>
          <w:b w:val="0"/>
        </w:rPr>
      </w:pPr>
      <w:ins w:id="261" w:author="Tenaglia, James" w:date="2020-02-25T14:36:00Z">
        <w:r w:rsidRPr="00277CED">
          <w:rPr>
            <w:b w:val="0"/>
          </w:rPr>
          <w:t>Install temporary traffic control signals on fixed supports as specified in the following sections:</w:t>
        </w:r>
      </w:ins>
    </w:p>
    <w:p w14:paraId="44CB1ECE" w14:textId="77777777" w:rsidR="00F0669E" w:rsidRPr="00277CED" w:rsidRDefault="00F0669E">
      <w:pPr>
        <w:numPr>
          <w:ilvl w:val="0"/>
          <w:numId w:val="32"/>
        </w:numPr>
        <w:spacing w:before="1"/>
        <w:outlineLvl w:val="4"/>
        <w:rPr>
          <w:ins w:id="262" w:author="Tenaglia, James" w:date="2020-02-25T14:33:00Z"/>
          <w:bCs/>
          <w:sz w:val="20"/>
          <w:szCs w:val="20"/>
        </w:rPr>
      </w:pPr>
      <w:ins w:id="263" w:author="Tenaglia, James" w:date="2020-02-25T14:33:00Z">
        <w:r w:rsidRPr="00277CED">
          <w:rPr>
            <w:bCs/>
            <w:sz w:val="20"/>
            <w:szCs w:val="20"/>
          </w:rPr>
          <w:t>Signs—Sections 931.3, 935.3, 936.3 and 1103.</w:t>
        </w:r>
      </w:ins>
    </w:p>
    <w:p w14:paraId="3F69A545" w14:textId="77777777" w:rsidR="00F0669E" w:rsidRPr="00277CED" w:rsidRDefault="00F0669E">
      <w:pPr>
        <w:numPr>
          <w:ilvl w:val="0"/>
          <w:numId w:val="32"/>
        </w:numPr>
        <w:spacing w:before="1"/>
        <w:outlineLvl w:val="4"/>
        <w:rPr>
          <w:ins w:id="264" w:author="Tenaglia, James" w:date="2020-02-25T14:33:00Z"/>
          <w:bCs/>
          <w:sz w:val="20"/>
          <w:szCs w:val="20"/>
        </w:rPr>
      </w:pPr>
      <w:ins w:id="265" w:author="Tenaglia, James" w:date="2020-02-25T14:33:00Z">
        <w:r w:rsidRPr="00277CED">
          <w:rPr>
            <w:bCs/>
            <w:sz w:val="20"/>
            <w:szCs w:val="20"/>
          </w:rPr>
          <w:t>Pavement Markings—Section 961.3</w:t>
        </w:r>
      </w:ins>
    </w:p>
    <w:p w14:paraId="52F61923" w14:textId="77777777" w:rsidR="00F0669E" w:rsidRPr="00277CED" w:rsidRDefault="00F0669E">
      <w:pPr>
        <w:numPr>
          <w:ilvl w:val="0"/>
          <w:numId w:val="32"/>
        </w:numPr>
        <w:spacing w:before="1"/>
        <w:outlineLvl w:val="4"/>
        <w:rPr>
          <w:ins w:id="266" w:author="Tenaglia, James" w:date="2020-02-25T14:33:00Z"/>
          <w:bCs/>
          <w:sz w:val="20"/>
          <w:szCs w:val="20"/>
        </w:rPr>
      </w:pPr>
      <w:ins w:id="267" w:author="Tenaglia, James" w:date="2020-02-25T14:33:00Z">
        <w:r w:rsidRPr="00277CED">
          <w:rPr>
            <w:bCs/>
            <w:sz w:val="20"/>
            <w:szCs w:val="20"/>
          </w:rPr>
          <w:t>Support Poles—Section 951.3, and as follows:</w:t>
        </w:r>
      </w:ins>
    </w:p>
    <w:p w14:paraId="462F4216" w14:textId="77777777" w:rsidR="00F0669E" w:rsidRPr="00277CED" w:rsidRDefault="00F0669E" w:rsidP="000F4C1F">
      <w:pPr>
        <w:numPr>
          <w:ilvl w:val="1"/>
          <w:numId w:val="32"/>
        </w:numPr>
        <w:tabs>
          <w:tab w:val="left" w:pos="2160"/>
        </w:tabs>
        <w:ind w:left="2160"/>
        <w:jc w:val="both"/>
        <w:rPr>
          <w:ins w:id="268" w:author="Tenaglia, James" w:date="2020-02-25T14:33:00Z"/>
          <w:sz w:val="20"/>
          <w:szCs w:val="20"/>
        </w:rPr>
      </w:pPr>
      <w:ins w:id="269" w:author="Tenaglia, James" w:date="2020-02-25T14:33:00Z">
        <w:r w:rsidRPr="00277CED">
          <w:rPr>
            <w:sz w:val="20"/>
            <w:szCs w:val="20"/>
          </w:rPr>
          <w:t>Install signal poles of wood, galvanized steel, or painted steel. Steel poles may be used in lieu of wood poles at no additional cost to eliminate encroachments on adjacent properties.</w:t>
        </w:r>
      </w:ins>
    </w:p>
    <w:p w14:paraId="1E070ED3" w14:textId="77777777" w:rsidR="00F0669E" w:rsidRPr="00277CED" w:rsidRDefault="00F0669E" w:rsidP="000F4C1F">
      <w:pPr>
        <w:numPr>
          <w:ilvl w:val="1"/>
          <w:numId w:val="32"/>
        </w:numPr>
        <w:ind w:left="2160"/>
        <w:jc w:val="both"/>
        <w:rPr>
          <w:ins w:id="270" w:author="Tenaglia, James" w:date="2020-02-25T14:33:00Z"/>
          <w:sz w:val="20"/>
          <w:szCs w:val="20"/>
        </w:rPr>
      </w:pPr>
      <w:ins w:id="271" w:author="Tenaglia, James" w:date="2020-02-25T14:33:00Z">
        <w:r w:rsidRPr="00277CED">
          <w:rPr>
            <w:sz w:val="20"/>
            <w:szCs w:val="20"/>
          </w:rPr>
          <w:t xml:space="preserve">Provide certification that the signal poles are designed to withstand the anticipated loading. </w:t>
        </w:r>
      </w:ins>
    </w:p>
    <w:p w14:paraId="0FD07D69" w14:textId="77777777" w:rsidR="00F0669E" w:rsidRPr="00277CED" w:rsidRDefault="00F0669E">
      <w:pPr>
        <w:numPr>
          <w:ilvl w:val="3"/>
          <w:numId w:val="32"/>
        </w:numPr>
        <w:spacing w:before="1"/>
        <w:ind w:left="2160"/>
        <w:outlineLvl w:val="4"/>
        <w:rPr>
          <w:ins w:id="272" w:author="Tenaglia, James" w:date="2020-02-25T14:33:00Z"/>
          <w:sz w:val="20"/>
          <w:szCs w:val="20"/>
        </w:rPr>
      </w:pPr>
      <w:ins w:id="273" w:author="Tenaglia, James" w:date="2020-02-25T14:33:00Z">
        <w:r w:rsidRPr="00277CED">
          <w:rPr>
            <w:sz w:val="20"/>
            <w:szCs w:val="20"/>
          </w:rPr>
          <w:t xml:space="preserve">Install the poles to provide transverse and vertical clearance as indicated and as shown on </w:t>
        </w:r>
        <w:r w:rsidRPr="00277CED">
          <w:rPr>
            <w:sz w:val="20"/>
            <w:szCs w:val="20"/>
          </w:rPr>
          <w:lastRenderedPageBreak/>
          <w:t>the Standard Drawings.</w:t>
        </w:r>
      </w:ins>
    </w:p>
    <w:p w14:paraId="4C67E6EE" w14:textId="77777777" w:rsidR="00F0669E" w:rsidRPr="00277CED" w:rsidRDefault="00F0669E">
      <w:pPr>
        <w:numPr>
          <w:ilvl w:val="3"/>
          <w:numId w:val="32"/>
        </w:numPr>
        <w:spacing w:before="1"/>
        <w:ind w:left="2160"/>
        <w:outlineLvl w:val="4"/>
        <w:rPr>
          <w:ins w:id="274" w:author="Tenaglia, James" w:date="2020-02-25T14:33:00Z"/>
          <w:sz w:val="20"/>
          <w:szCs w:val="20"/>
        </w:rPr>
      </w:pPr>
      <w:ins w:id="275" w:author="Tenaglia, James" w:date="2020-02-25T14:33:00Z">
        <w:r w:rsidRPr="00277CED">
          <w:rPr>
            <w:sz w:val="20"/>
            <w:szCs w:val="20"/>
          </w:rPr>
          <w:t>Install tether wire for temporary signal installations that use wood or steel strain poles.</w:t>
        </w:r>
      </w:ins>
    </w:p>
    <w:p w14:paraId="491324BB" w14:textId="77777777" w:rsidR="00F0669E" w:rsidRPr="00277CED" w:rsidRDefault="00F0669E">
      <w:pPr>
        <w:numPr>
          <w:ilvl w:val="0"/>
          <w:numId w:val="32"/>
        </w:numPr>
        <w:spacing w:before="1"/>
        <w:outlineLvl w:val="4"/>
        <w:rPr>
          <w:ins w:id="276" w:author="Tenaglia, James" w:date="2020-02-25T14:33:00Z"/>
          <w:sz w:val="20"/>
          <w:szCs w:val="20"/>
        </w:rPr>
      </w:pPr>
      <w:ins w:id="277" w:author="Tenaglia, James" w:date="2020-02-25T14:33:00Z">
        <w:r w:rsidRPr="00277CED">
          <w:rPr>
            <w:sz w:val="20"/>
            <w:szCs w:val="20"/>
          </w:rPr>
          <w:t>Controller Assembly—Section 952.3</w:t>
        </w:r>
      </w:ins>
    </w:p>
    <w:p w14:paraId="7E7505D4" w14:textId="77777777" w:rsidR="00F0669E" w:rsidRPr="00277CED" w:rsidRDefault="00F0669E">
      <w:pPr>
        <w:numPr>
          <w:ilvl w:val="0"/>
          <w:numId w:val="32"/>
        </w:numPr>
        <w:spacing w:before="1"/>
        <w:outlineLvl w:val="4"/>
        <w:rPr>
          <w:ins w:id="278" w:author="Tenaglia, James" w:date="2020-02-25T14:33:00Z"/>
          <w:bCs/>
          <w:sz w:val="20"/>
          <w:szCs w:val="20"/>
        </w:rPr>
      </w:pPr>
      <w:ins w:id="279" w:author="Tenaglia, James" w:date="2020-02-25T14:33:00Z">
        <w:r w:rsidRPr="00277CED">
          <w:rPr>
            <w:bCs/>
            <w:sz w:val="20"/>
            <w:szCs w:val="20"/>
          </w:rPr>
          <w:t xml:space="preserve">Traffic Signal Systems and Communications—Section 953.3 </w:t>
        </w:r>
      </w:ins>
    </w:p>
    <w:p w14:paraId="6A6D856F" w14:textId="56173022" w:rsidR="00F0669E" w:rsidRDefault="00F0669E">
      <w:pPr>
        <w:numPr>
          <w:ilvl w:val="0"/>
          <w:numId w:val="32"/>
        </w:numPr>
        <w:spacing w:before="1"/>
        <w:outlineLvl w:val="4"/>
        <w:rPr>
          <w:ins w:id="280" w:author="Tenaglia, James" w:date="2020-03-03T11:01:00Z"/>
          <w:bCs/>
          <w:sz w:val="20"/>
          <w:szCs w:val="20"/>
        </w:rPr>
      </w:pPr>
      <w:ins w:id="281" w:author="Tenaglia, James" w:date="2020-02-25T14:33:00Z">
        <w:r w:rsidRPr="00277CED">
          <w:rPr>
            <w:bCs/>
            <w:sz w:val="20"/>
            <w:szCs w:val="20"/>
          </w:rPr>
          <w:t>Electrical Distribution</w:t>
        </w:r>
        <w:del w:id="282" w:author="Smith, Timothy J." w:date="2020-03-19T13:58:00Z">
          <w:r w:rsidRPr="00277CED" w:rsidDel="00721565">
            <w:rPr>
              <w:bCs/>
              <w:sz w:val="20"/>
              <w:szCs w:val="20"/>
            </w:rPr>
            <w:delText>--</w:delText>
          </w:r>
        </w:del>
      </w:ins>
      <w:ins w:id="283" w:author="Smith, Timothy J." w:date="2020-03-19T13:58:00Z">
        <w:r w:rsidR="00721565" w:rsidRPr="009C7D94">
          <w:rPr>
            <w:sz w:val="20"/>
            <w:szCs w:val="20"/>
          </w:rPr>
          <w:t>—</w:t>
        </w:r>
      </w:ins>
      <w:ins w:id="284" w:author="Tenaglia, James" w:date="2020-02-25T14:33:00Z">
        <w:r w:rsidRPr="00277CED">
          <w:rPr>
            <w:bCs/>
            <w:sz w:val="20"/>
            <w:szCs w:val="20"/>
          </w:rPr>
          <w:t>Sections 910.3 and 954.3</w:t>
        </w:r>
      </w:ins>
      <w:ins w:id="285" w:author="Tenaglia, James" w:date="2020-03-03T11:00:00Z">
        <w:r w:rsidR="00937022">
          <w:rPr>
            <w:bCs/>
            <w:sz w:val="20"/>
            <w:szCs w:val="20"/>
          </w:rPr>
          <w:t>, and as follows:</w:t>
        </w:r>
      </w:ins>
    </w:p>
    <w:p w14:paraId="0051C8A3" w14:textId="77777777" w:rsidR="00937022" w:rsidRPr="00937022" w:rsidRDefault="00937022" w:rsidP="000F4C1F">
      <w:pPr>
        <w:pStyle w:val="ListParagraph"/>
        <w:numPr>
          <w:ilvl w:val="0"/>
          <w:numId w:val="51"/>
        </w:numPr>
        <w:tabs>
          <w:tab w:val="left" w:pos="1890"/>
        </w:tabs>
        <w:ind w:left="2160"/>
        <w:rPr>
          <w:ins w:id="286" w:author="Tenaglia, James" w:date="2020-03-03T11:01:00Z"/>
          <w:bCs/>
          <w:sz w:val="20"/>
          <w:szCs w:val="20"/>
        </w:rPr>
      </w:pPr>
      <w:ins w:id="287" w:author="Tenaglia, James" w:date="2020-03-03T11:01:00Z">
        <w:r w:rsidRPr="00937022">
          <w:rPr>
            <w:bCs/>
            <w:sz w:val="20"/>
            <w:szCs w:val="20"/>
          </w:rPr>
          <w:t xml:space="preserve">Establish an electrical service agreement with the appropriate power company to furnish and install electrical service to the signal. </w:t>
        </w:r>
      </w:ins>
    </w:p>
    <w:p w14:paraId="0AFB7135" w14:textId="77777777" w:rsidR="00937022" w:rsidRPr="00937022" w:rsidRDefault="00937022" w:rsidP="000F4C1F">
      <w:pPr>
        <w:pStyle w:val="ListParagraph"/>
        <w:numPr>
          <w:ilvl w:val="0"/>
          <w:numId w:val="51"/>
        </w:numPr>
        <w:tabs>
          <w:tab w:val="left" w:pos="1890"/>
        </w:tabs>
        <w:ind w:left="2160"/>
        <w:rPr>
          <w:ins w:id="288" w:author="Tenaglia, James" w:date="2020-03-03T11:02:00Z"/>
          <w:bCs/>
          <w:sz w:val="20"/>
          <w:szCs w:val="20"/>
        </w:rPr>
      </w:pPr>
      <w:ins w:id="289" w:author="Tenaglia, James" w:date="2020-03-03T11:02:00Z">
        <w:r w:rsidRPr="00937022">
          <w:rPr>
            <w:bCs/>
            <w:sz w:val="20"/>
            <w:szCs w:val="20"/>
          </w:rPr>
          <w:t xml:space="preserve">Follow all power company procedures and specifications for obtaining the agreement and providing power to the system. </w:t>
        </w:r>
      </w:ins>
    </w:p>
    <w:p w14:paraId="6B7D69E3" w14:textId="1673B288" w:rsidR="00937022" w:rsidRPr="00937022" w:rsidRDefault="00937022" w:rsidP="000F4C1F">
      <w:pPr>
        <w:pStyle w:val="ListParagraph"/>
        <w:numPr>
          <w:ilvl w:val="0"/>
          <w:numId w:val="51"/>
        </w:numPr>
        <w:tabs>
          <w:tab w:val="left" w:pos="1890"/>
        </w:tabs>
        <w:ind w:left="2160"/>
        <w:rPr>
          <w:ins w:id="290" w:author="Tenaglia, James" w:date="2020-03-03T11:03:00Z"/>
          <w:bCs/>
          <w:sz w:val="20"/>
          <w:szCs w:val="20"/>
        </w:rPr>
      </w:pPr>
      <w:bookmarkStart w:id="291" w:name="_Hlk34126114"/>
      <w:ins w:id="292" w:author="Tenaglia, James" w:date="2020-03-03T11:03:00Z">
        <w:r w:rsidRPr="00937022">
          <w:rPr>
            <w:bCs/>
            <w:sz w:val="20"/>
            <w:szCs w:val="20"/>
          </w:rPr>
          <w:t>Provide any additional materials required to provide electrical service.</w:t>
        </w:r>
      </w:ins>
    </w:p>
    <w:bookmarkEnd w:id="291"/>
    <w:p w14:paraId="06A4D110" w14:textId="77777777" w:rsidR="00F0669E" w:rsidRPr="00277CED" w:rsidRDefault="00F0669E">
      <w:pPr>
        <w:numPr>
          <w:ilvl w:val="0"/>
          <w:numId w:val="32"/>
        </w:numPr>
        <w:spacing w:before="1"/>
        <w:outlineLvl w:val="4"/>
        <w:rPr>
          <w:ins w:id="293" w:author="Tenaglia, James" w:date="2020-02-25T14:33:00Z"/>
          <w:bCs/>
          <w:sz w:val="20"/>
          <w:szCs w:val="20"/>
        </w:rPr>
      </w:pPr>
      <w:ins w:id="294" w:author="Tenaglia, James" w:date="2020-02-25T14:33:00Z">
        <w:r w:rsidRPr="00277CED">
          <w:rPr>
            <w:bCs/>
            <w:sz w:val="20"/>
            <w:szCs w:val="20"/>
          </w:rPr>
          <w:t>Signal Heads—Section 955.3</w:t>
        </w:r>
      </w:ins>
    </w:p>
    <w:p w14:paraId="7BF50F34" w14:textId="77777777" w:rsidR="00F0669E" w:rsidRPr="00277CED" w:rsidRDefault="00F0669E">
      <w:pPr>
        <w:numPr>
          <w:ilvl w:val="0"/>
          <w:numId w:val="32"/>
        </w:numPr>
        <w:spacing w:before="1"/>
        <w:outlineLvl w:val="4"/>
        <w:rPr>
          <w:ins w:id="295" w:author="Tenaglia, James" w:date="2020-02-25T14:33:00Z"/>
          <w:sz w:val="20"/>
          <w:szCs w:val="20"/>
        </w:rPr>
      </w:pPr>
      <w:ins w:id="296" w:author="Tenaglia, James" w:date="2020-02-25T14:33:00Z">
        <w:r w:rsidRPr="00277CED">
          <w:rPr>
            <w:sz w:val="20"/>
            <w:szCs w:val="20"/>
          </w:rPr>
          <w:t xml:space="preserve">Detection—Section 956.3, or otherwise indicated </w:t>
        </w:r>
      </w:ins>
    </w:p>
    <w:p w14:paraId="0355272B" w14:textId="062660D1" w:rsidR="00F0669E" w:rsidRDefault="00F0669E">
      <w:pPr>
        <w:numPr>
          <w:ilvl w:val="0"/>
          <w:numId w:val="32"/>
        </w:numPr>
        <w:spacing w:before="1"/>
        <w:outlineLvl w:val="4"/>
        <w:rPr>
          <w:ins w:id="297" w:author="Tenaglia, James" w:date="2020-02-29T12:02:00Z"/>
          <w:bCs/>
          <w:sz w:val="20"/>
          <w:szCs w:val="20"/>
        </w:rPr>
      </w:pPr>
      <w:ins w:id="298" w:author="Tenaglia, James" w:date="2020-02-25T14:33:00Z">
        <w:r w:rsidRPr="00277CED">
          <w:rPr>
            <w:bCs/>
            <w:sz w:val="20"/>
            <w:szCs w:val="20"/>
          </w:rPr>
          <w:t>Traffic Signals-General</w:t>
        </w:r>
        <w:bookmarkStart w:id="299" w:name="_Hlk33870183"/>
        <w:r w:rsidRPr="00277CED">
          <w:rPr>
            <w:bCs/>
            <w:sz w:val="20"/>
            <w:szCs w:val="20"/>
          </w:rPr>
          <w:t>—</w:t>
        </w:r>
        <w:bookmarkEnd w:id="299"/>
        <w:r w:rsidRPr="00277CED">
          <w:rPr>
            <w:bCs/>
            <w:sz w:val="20"/>
            <w:szCs w:val="20"/>
          </w:rPr>
          <w:t>Section 950.3</w:t>
        </w:r>
      </w:ins>
    </w:p>
    <w:p w14:paraId="095CEB66" w14:textId="10D4D37B" w:rsidR="00DD1DBA" w:rsidRPr="00277CED" w:rsidRDefault="00DD1DBA">
      <w:pPr>
        <w:numPr>
          <w:ilvl w:val="0"/>
          <w:numId w:val="32"/>
        </w:numPr>
        <w:spacing w:before="1"/>
        <w:outlineLvl w:val="4"/>
        <w:rPr>
          <w:ins w:id="300" w:author="Tenaglia, James" w:date="2020-02-25T14:33:00Z"/>
          <w:bCs/>
          <w:sz w:val="20"/>
          <w:szCs w:val="20"/>
        </w:rPr>
      </w:pPr>
      <w:ins w:id="301" w:author="Tenaglia, James" w:date="2020-02-29T12:02:00Z">
        <w:r>
          <w:rPr>
            <w:bCs/>
            <w:sz w:val="20"/>
            <w:szCs w:val="20"/>
          </w:rPr>
          <w:t>System Testing</w:t>
        </w:r>
        <w:r w:rsidRPr="00277CED">
          <w:rPr>
            <w:bCs/>
            <w:sz w:val="20"/>
            <w:szCs w:val="20"/>
          </w:rPr>
          <w:t>—</w:t>
        </w:r>
        <w:r>
          <w:rPr>
            <w:bCs/>
            <w:sz w:val="20"/>
            <w:szCs w:val="20"/>
          </w:rPr>
          <w:t>Section 950.3</w:t>
        </w:r>
      </w:ins>
    </w:p>
    <w:p w14:paraId="34FF1C98" w14:textId="66EE905D" w:rsidR="006F15D4" w:rsidRPr="00540F21" w:rsidDel="00DD1DBA" w:rsidRDefault="006F15D4">
      <w:pPr>
        <w:pStyle w:val="Heading5"/>
        <w:spacing w:before="1"/>
        <w:ind w:left="720" w:firstLine="360"/>
        <w:rPr>
          <w:del w:id="302" w:author="Tenaglia, James" w:date="2020-02-29T12:03:00Z"/>
          <w:b w:val="0"/>
        </w:rPr>
      </w:pPr>
    </w:p>
    <w:p w14:paraId="6D072C0D" w14:textId="77777777" w:rsidR="006F15D4" w:rsidRPr="00540F21" w:rsidRDefault="006F15D4">
      <w:pPr>
        <w:pStyle w:val="Heading5"/>
        <w:spacing w:before="1"/>
        <w:ind w:left="720" w:firstLine="360"/>
        <w:rPr>
          <w:b w:val="0"/>
        </w:rPr>
      </w:pPr>
    </w:p>
    <w:p w14:paraId="573AFCC3" w14:textId="77777777" w:rsidR="00F406BC" w:rsidRPr="009C7D94" w:rsidRDefault="00FA338A">
      <w:pPr>
        <w:pStyle w:val="BodyText"/>
        <w:numPr>
          <w:ilvl w:val="0"/>
          <w:numId w:val="8"/>
        </w:numPr>
        <w:rPr>
          <w:b/>
        </w:rPr>
      </w:pPr>
      <w:r w:rsidRPr="009C7D94">
        <w:rPr>
          <w:b/>
        </w:rPr>
        <w:t>Temporary Traffic Control Signals On</w:t>
      </w:r>
      <w:r w:rsidR="0086545D" w:rsidRPr="009C7D94">
        <w:rPr>
          <w:b/>
        </w:rPr>
        <w:t xml:space="preserve"> P</w:t>
      </w:r>
      <w:r w:rsidRPr="009C7D94">
        <w:rPr>
          <w:b/>
        </w:rPr>
        <w:t>edestal</w:t>
      </w:r>
      <w:r w:rsidR="0086545D" w:rsidRPr="009C7D94">
        <w:rPr>
          <w:b/>
        </w:rPr>
        <w:t>-M</w:t>
      </w:r>
      <w:r w:rsidRPr="009C7D94">
        <w:rPr>
          <w:b/>
        </w:rPr>
        <w:t>ounted</w:t>
      </w:r>
      <w:r w:rsidR="0086545D" w:rsidRPr="009C7D94">
        <w:rPr>
          <w:b/>
        </w:rPr>
        <w:t xml:space="preserve"> P</w:t>
      </w:r>
      <w:r w:rsidRPr="009C7D94">
        <w:rPr>
          <w:b/>
        </w:rPr>
        <w:t>ortable</w:t>
      </w:r>
      <w:r w:rsidR="0086545D" w:rsidRPr="009C7D94">
        <w:rPr>
          <w:b/>
        </w:rPr>
        <w:t xml:space="preserve"> T</w:t>
      </w:r>
      <w:r w:rsidRPr="009C7D94">
        <w:rPr>
          <w:b/>
        </w:rPr>
        <w:t>raffic</w:t>
      </w:r>
      <w:r w:rsidR="0086545D" w:rsidRPr="009C7D94">
        <w:rPr>
          <w:b/>
        </w:rPr>
        <w:t xml:space="preserve"> C</w:t>
      </w:r>
      <w:r w:rsidRPr="009C7D94">
        <w:rPr>
          <w:b/>
        </w:rPr>
        <w:t>ontrol</w:t>
      </w:r>
      <w:r w:rsidR="0086545D" w:rsidRPr="009C7D94">
        <w:rPr>
          <w:b/>
        </w:rPr>
        <w:t xml:space="preserve"> S</w:t>
      </w:r>
      <w:r w:rsidRPr="009C7D94">
        <w:rPr>
          <w:b/>
        </w:rPr>
        <w:t>ignal</w:t>
      </w:r>
      <w:r w:rsidR="0086545D" w:rsidRPr="009C7D94">
        <w:rPr>
          <w:b/>
          <w:spacing w:val="-3"/>
        </w:rPr>
        <w:t xml:space="preserve"> </w:t>
      </w:r>
      <w:r w:rsidR="0086545D" w:rsidRPr="009C7D94">
        <w:rPr>
          <w:b/>
        </w:rPr>
        <w:t>S</w:t>
      </w:r>
      <w:r w:rsidRPr="009C7D94">
        <w:rPr>
          <w:b/>
        </w:rPr>
        <w:t>ystems</w:t>
      </w:r>
      <w:r w:rsidR="00335F41" w:rsidRPr="009C7D94">
        <w:rPr>
          <w:b/>
        </w:rPr>
        <w:t>.</w:t>
      </w:r>
    </w:p>
    <w:p w14:paraId="48A21919" w14:textId="77777777" w:rsidR="00063581" w:rsidRPr="009C7D94" w:rsidRDefault="00063581">
      <w:pPr>
        <w:pStyle w:val="ListParagraph"/>
        <w:ind w:left="1080"/>
        <w:rPr>
          <w:sz w:val="20"/>
          <w:szCs w:val="20"/>
        </w:rPr>
      </w:pPr>
    </w:p>
    <w:p w14:paraId="599FFDB9" w14:textId="5B742664" w:rsidR="00DF72DB" w:rsidRPr="00277CED" w:rsidRDefault="0CE59CCB">
      <w:pPr>
        <w:pStyle w:val="ListParagraph"/>
        <w:ind w:left="720" w:firstLine="360"/>
        <w:rPr>
          <w:sz w:val="20"/>
          <w:szCs w:val="20"/>
        </w:rPr>
      </w:pPr>
      <w:bookmarkStart w:id="303" w:name="_Hlk12971163"/>
      <w:r w:rsidRPr="00277CED">
        <w:rPr>
          <w:sz w:val="20"/>
          <w:szCs w:val="20"/>
        </w:rPr>
        <w:t xml:space="preserve">Install portable temporary traffic control signals on pedestal-mounted system </w:t>
      </w:r>
      <w:r w:rsidR="00740AA9" w:rsidRPr="00277CED">
        <w:rPr>
          <w:sz w:val="20"/>
          <w:szCs w:val="20"/>
        </w:rPr>
        <w:t>according to the</w:t>
      </w:r>
      <w:r w:rsidRPr="00277CED">
        <w:rPr>
          <w:sz w:val="20"/>
          <w:szCs w:val="20"/>
        </w:rPr>
        <w:t xml:space="preserve"> manufacturer’s </w:t>
      </w:r>
      <w:r w:rsidR="00C6289D" w:rsidRPr="00277CED">
        <w:rPr>
          <w:sz w:val="20"/>
          <w:szCs w:val="20"/>
        </w:rPr>
        <w:t>recommendations</w:t>
      </w:r>
      <w:r w:rsidRPr="00277CED">
        <w:rPr>
          <w:sz w:val="20"/>
          <w:szCs w:val="20"/>
        </w:rPr>
        <w:t xml:space="preserve">, the requirements of this specification, </w:t>
      </w:r>
      <w:r w:rsidR="00D559C0" w:rsidRPr="00277CED">
        <w:rPr>
          <w:sz w:val="20"/>
          <w:szCs w:val="20"/>
        </w:rPr>
        <w:t xml:space="preserve">Publication 213, </w:t>
      </w:r>
      <w:r w:rsidRPr="00277CED">
        <w:rPr>
          <w:sz w:val="20"/>
          <w:szCs w:val="20"/>
        </w:rPr>
        <w:t xml:space="preserve">and </w:t>
      </w:r>
      <w:r w:rsidR="00740AA9" w:rsidRPr="00277CED">
        <w:rPr>
          <w:sz w:val="20"/>
          <w:szCs w:val="20"/>
        </w:rPr>
        <w:t>as indicated</w:t>
      </w:r>
      <w:r w:rsidRPr="00277CED">
        <w:rPr>
          <w:sz w:val="20"/>
          <w:szCs w:val="20"/>
        </w:rPr>
        <w:t>.</w:t>
      </w:r>
    </w:p>
    <w:bookmarkEnd w:id="303"/>
    <w:p w14:paraId="6BD18F9B" w14:textId="77777777" w:rsidR="0086545D" w:rsidRPr="00540F21" w:rsidRDefault="0086545D">
      <w:pPr>
        <w:pStyle w:val="ListParagraph"/>
        <w:rPr>
          <w:sz w:val="20"/>
          <w:szCs w:val="20"/>
        </w:rPr>
      </w:pPr>
    </w:p>
    <w:p w14:paraId="4BCA47A1" w14:textId="77777777" w:rsidR="0086545D" w:rsidRPr="00540F21" w:rsidRDefault="00FA338A">
      <w:pPr>
        <w:pStyle w:val="Heading5"/>
        <w:numPr>
          <w:ilvl w:val="0"/>
          <w:numId w:val="8"/>
        </w:numPr>
        <w:spacing w:before="0" w:line="235" w:lineRule="auto"/>
        <w:rPr>
          <w:b w:val="0"/>
        </w:rPr>
      </w:pPr>
      <w:r w:rsidRPr="00540F21">
        <w:t xml:space="preserve">Temporary Traffic Control Signals On </w:t>
      </w:r>
      <w:r w:rsidR="0086545D" w:rsidRPr="00540F21">
        <w:t>T</w:t>
      </w:r>
      <w:r w:rsidRPr="00540F21">
        <w:t>railer</w:t>
      </w:r>
      <w:r w:rsidR="0086545D" w:rsidRPr="00540F21">
        <w:t>-M</w:t>
      </w:r>
      <w:r w:rsidRPr="00540F21">
        <w:t>ounted</w:t>
      </w:r>
      <w:r w:rsidR="0086545D" w:rsidRPr="00540F21">
        <w:rPr>
          <w:spacing w:val="-15"/>
        </w:rPr>
        <w:t xml:space="preserve"> </w:t>
      </w:r>
      <w:r w:rsidR="0086545D" w:rsidRPr="00540F21">
        <w:t>P</w:t>
      </w:r>
      <w:r w:rsidRPr="00540F21">
        <w:t xml:space="preserve">ortable </w:t>
      </w:r>
      <w:r w:rsidR="0086545D" w:rsidRPr="00540F21">
        <w:t>T</w:t>
      </w:r>
      <w:r w:rsidRPr="00540F21">
        <w:t>raffic</w:t>
      </w:r>
      <w:r w:rsidR="0086545D" w:rsidRPr="00540F21">
        <w:t xml:space="preserve"> C</w:t>
      </w:r>
      <w:r w:rsidRPr="00540F21">
        <w:t>ontrol</w:t>
      </w:r>
      <w:r w:rsidR="0086545D" w:rsidRPr="00540F21">
        <w:t xml:space="preserve"> S</w:t>
      </w:r>
      <w:r w:rsidRPr="00540F21">
        <w:t>ignal</w:t>
      </w:r>
      <w:r w:rsidR="0086545D" w:rsidRPr="00540F21">
        <w:rPr>
          <w:spacing w:val="-1"/>
        </w:rPr>
        <w:t xml:space="preserve"> </w:t>
      </w:r>
      <w:r w:rsidR="0086545D" w:rsidRPr="00540F21">
        <w:t>S</w:t>
      </w:r>
      <w:r w:rsidRPr="00540F21">
        <w:t>ystems</w:t>
      </w:r>
      <w:r w:rsidR="00335F41" w:rsidRPr="00540F21">
        <w:t>.</w:t>
      </w:r>
    </w:p>
    <w:p w14:paraId="238601FE" w14:textId="77777777" w:rsidR="00A70B26" w:rsidRPr="00540F21" w:rsidRDefault="00A70B26">
      <w:pPr>
        <w:pStyle w:val="ListParagraph"/>
        <w:ind w:left="720" w:firstLine="360"/>
        <w:rPr>
          <w:sz w:val="20"/>
          <w:szCs w:val="20"/>
        </w:rPr>
      </w:pPr>
    </w:p>
    <w:p w14:paraId="7CCE1AF8" w14:textId="6071689B" w:rsidR="0CE59CCB" w:rsidRPr="00540F21" w:rsidRDefault="0CE59CCB">
      <w:pPr>
        <w:pStyle w:val="ListParagraph"/>
        <w:ind w:left="720" w:firstLine="360"/>
        <w:rPr>
          <w:sz w:val="20"/>
          <w:szCs w:val="20"/>
        </w:rPr>
      </w:pPr>
      <w:r w:rsidRPr="00540F21">
        <w:rPr>
          <w:sz w:val="20"/>
          <w:szCs w:val="20"/>
        </w:rPr>
        <w:t xml:space="preserve">Install portable temporary traffic control signals on trailer-mounted system </w:t>
      </w:r>
      <w:r w:rsidR="00740AA9" w:rsidRPr="00540F21">
        <w:rPr>
          <w:sz w:val="20"/>
          <w:szCs w:val="20"/>
        </w:rPr>
        <w:t>according to the</w:t>
      </w:r>
      <w:r w:rsidRPr="00540F21">
        <w:rPr>
          <w:sz w:val="20"/>
          <w:szCs w:val="20"/>
        </w:rPr>
        <w:t xml:space="preserve"> manufacturer’s </w:t>
      </w:r>
      <w:r w:rsidR="00C6289D" w:rsidRPr="00540F21">
        <w:rPr>
          <w:sz w:val="20"/>
          <w:szCs w:val="20"/>
        </w:rPr>
        <w:t>recommendations</w:t>
      </w:r>
      <w:r w:rsidRPr="00540F21">
        <w:rPr>
          <w:sz w:val="20"/>
          <w:szCs w:val="20"/>
        </w:rPr>
        <w:t xml:space="preserve">, the requirements of this specification, </w:t>
      </w:r>
      <w:r w:rsidR="00D559C0" w:rsidRPr="00540F21">
        <w:rPr>
          <w:sz w:val="20"/>
          <w:szCs w:val="20"/>
        </w:rPr>
        <w:t xml:space="preserve">Publication 213, </w:t>
      </w:r>
      <w:r w:rsidRPr="00540F21">
        <w:rPr>
          <w:sz w:val="20"/>
          <w:szCs w:val="20"/>
        </w:rPr>
        <w:t xml:space="preserve">and </w:t>
      </w:r>
      <w:r w:rsidR="00740AA9" w:rsidRPr="00540F21">
        <w:rPr>
          <w:sz w:val="20"/>
          <w:szCs w:val="20"/>
        </w:rPr>
        <w:t>as indicated</w:t>
      </w:r>
      <w:r w:rsidRPr="00540F21">
        <w:rPr>
          <w:sz w:val="20"/>
          <w:szCs w:val="20"/>
        </w:rPr>
        <w:t>.</w:t>
      </w:r>
    </w:p>
    <w:p w14:paraId="0F3CABC7" w14:textId="77777777" w:rsidR="00F466CB" w:rsidRPr="00540F21" w:rsidRDefault="00F466CB">
      <w:pPr>
        <w:pStyle w:val="ListParagraph"/>
        <w:ind w:left="720" w:firstLine="360"/>
        <w:rPr>
          <w:sz w:val="20"/>
          <w:szCs w:val="20"/>
        </w:rPr>
      </w:pPr>
    </w:p>
    <w:p w14:paraId="5B720B0A" w14:textId="77777777" w:rsidR="009A7BEE" w:rsidRPr="00540F21" w:rsidRDefault="00F466CB">
      <w:pPr>
        <w:pStyle w:val="ListParagraph"/>
        <w:numPr>
          <w:ilvl w:val="0"/>
          <w:numId w:val="8"/>
        </w:numPr>
        <w:tabs>
          <w:tab w:val="left" w:pos="720"/>
        </w:tabs>
        <w:rPr>
          <w:sz w:val="20"/>
          <w:szCs w:val="20"/>
        </w:rPr>
      </w:pPr>
      <w:bookmarkStart w:id="304" w:name="_Hlk22288810"/>
      <w:r w:rsidRPr="00540F21">
        <w:rPr>
          <w:b/>
          <w:sz w:val="20"/>
          <w:szCs w:val="20"/>
        </w:rPr>
        <w:t>Temporary Timing Adjustments to Existing Permanent Traffic Signal Controller</w:t>
      </w:r>
      <w:r w:rsidR="00A70B26" w:rsidRPr="00540F21">
        <w:rPr>
          <w:b/>
          <w:sz w:val="20"/>
          <w:szCs w:val="20"/>
        </w:rPr>
        <w:t>.</w:t>
      </w:r>
      <w:r w:rsidR="00C5692F" w:rsidRPr="00540F21">
        <w:rPr>
          <w:b/>
          <w:sz w:val="20"/>
          <w:szCs w:val="20"/>
        </w:rPr>
        <w:t xml:space="preserve"> </w:t>
      </w:r>
    </w:p>
    <w:p w14:paraId="045C1936" w14:textId="3E6B7207" w:rsidR="009C2453" w:rsidRPr="00540F21" w:rsidRDefault="009A7BEE">
      <w:pPr>
        <w:tabs>
          <w:tab w:val="left" w:pos="720"/>
          <w:tab w:val="left" w:pos="1080"/>
        </w:tabs>
        <w:ind w:left="360"/>
        <w:rPr>
          <w:sz w:val="20"/>
          <w:szCs w:val="20"/>
        </w:rPr>
      </w:pPr>
      <w:r w:rsidRPr="00540F21">
        <w:rPr>
          <w:sz w:val="20"/>
          <w:szCs w:val="20"/>
        </w:rPr>
        <w:tab/>
      </w:r>
      <w:bookmarkEnd w:id="304"/>
      <w:r w:rsidR="00FA3601" w:rsidRPr="00540F21">
        <w:rPr>
          <w:sz w:val="20"/>
          <w:szCs w:val="20"/>
        </w:rPr>
        <w:tab/>
      </w:r>
      <w:bookmarkStart w:id="305" w:name="_Hlk33534438"/>
    </w:p>
    <w:bookmarkEnd w:id="305"/>
    <w:p w14:paraId="3A7F1399" w14:textId="727161F9" w:rsidR="00F326C0" w:rsidRPr="00540F21" w:rsidRDefault="009C7D94" w:rsidP="000F4C1F">
      <w:pPr>
        <w:tabs>
          <w:tab w:val="left" w:pos="1080"/>
        </w:tabs>
        <w:ind w:left="720"/>
        <w:jc w:val="both"/>
        <w:rPr>
          <w:ins w:id="306" w:author="Tenaglia, James" w:date="2020-02-25T14:47:00Z"/>
          <w:sz w:val="20"/>
          <w:szCs w:val="20"/>
        </w:rPr>
      </w:pPr>
      <w:ins w:id="307" w:author="Tenaglia, James" w:date="2020-02-25T14:47:00Z">
        <w:r w:rsidRPr="00540F21">
          <w:rPr>
            <w:sz w:val="20"/>
            <w:szCs w:val="20"/>
          </w:rPr>
          <w:tab/>
        </w:r>
        <w:r w:rsidR="00F326C0" w:rsidRPr="00540F21">
          <w:rPr>
            <w:sz w:val="20"/>
            <w:szCs w:val="20"/>
          </w:rPr>
          <w:t xml:space="preserve">If the Department determines that traffic congestion has worsened at signalized intersections along detour routes, or non-detour routes within close proximity to the construction project, the Department will direct the Contractor to implement temporary timing adjustments at specified, existing signalized intersections. This work will be as specified in Sections 950.3, 952.3, 954.3, and as follows:     </w:t>
        </w:r>
      </w:ins>
    </w:p>
    <w:p w14:paraId="381F9625" w14:textId="77777777" w:rsidR="00F326C0" w:rsidRPr="00540F21" w:rsidRDefault="00F326C0">
      <w:pPr>
        <w:numPr>
          <w:ilvl w:val="0"/>
          <w:numId w:val="45"/>
        </w:numPr>
        <w:tabs>
          <w:tab w:val="left" w:pos="1080"/>
        </w:tabs>
        <w:rPr>
          <w:ins w:id="308" w:author="Tenaglia, James" w:date="2020-02-25T14:47:00Z"/>
          <w:sz w:val="20"/>
          <w:szCs w:val="20"/>
        </w:rPr>
      </w:pPr>
      <w:ins w:id="309" w:author="Tenaglia, James" w:date="2020-02-25T14:47:00Z">
        <w:r w:rsidRPr="00540F21">
          <w:rPr>
            <w:sz w:val="20"/>
            <w:szCs w:val="20"/>
          </w:rPr>
          <w:t>Provide a qualified signal technician to make the following changes to signalized intersections as directed.</w:t>
        </w:r>
      </w:ins>
    </w:p>
    <w:p w14:paraId="2ECFE0CF" w14:textId="77777777" w:rsidR="00F326C0" w:rsidRPr="00540F21" w:rsidRDefault="00F326C0" w:rsidP="000F4C1F">
      <w:pPr>
        <w:numPr>
          <w:ilvl w:val="1"/>
          <w:numId w:val="45"/>
        </w:numPr>
        <w:tabs>
          <w:tab w:val="left" w:pos="1080"/>
        </w:tabs>
        <w:jc w:val="both"/>
        <w:rPr>
          <w:ins w:id="310" w:author="Tenaglia, James" w:date="2020-02-25T14:47:00Z"/>
          <w:sz w:val="20"/>
          <w:szCs w:val="20"/>
        </w:rPr>
      </w:pPr>
      <w:ins w:id="311" w:author="Tenaglia, James" w:date="2020-02-25T14:47:00Z">
        <w:r w:rsidRPr="00540F21">
          <w:rPr>
            <w:sz w:val="20"/>
            <w:szCs w:val="20"/>
          </w:rPr>
          <w:t>Before making any changes, document the existing signal controller settings and verify that they are as indicated on the latest signal permit change. Notify the Inspector-in-Charge if unauthorized signal controller settings have been made.</w:t>
        </w:r>
      </w:ins>
    </w:p>
    <w:p w14:paraId="77F03718" w14:textId="77777777" w:rsidR="00F326C0" w:rsidRPr="00540F21" w:rsidRDefault="00F326C0" w:rsidP="000F4C1F">
      <w:pPr>
        <w:numPr>
          <w:ilvl w:val="1"/>
          <w:numId w:val="45"/>
        </w:numPr>
        <w:tabs>
          <w:tab w:val="left" w:pos="1080"/>
        </w:tabs>
        <w:jc w:val="both"/>
        <w:rPr>
          <w:ins w:id="312" w:author="Tenaglia, James" w:date="2020-02-25T14:47:00Z"/>
          <w:sz w:val="20"/>
          <w:szCs w:val="20"/>
        </w:rPr>
      </w:pPr>
      <w:ins w:id="313" w:author="Tenaglia, James" w:date="2020-02-25T14:47:00Z">
        <w:r w:rsidRPr="00540F21">
          <w:rPr>
            <w:sz w:val="20"/>
            <w:szCs w:val="20"/>
          </w:rPr>
          <w:t>Perform signal controller changes - phasing, interval, timing, and coordination settings – as provided, or approved, by the District Traffic Unit. Perform changes within 24 hours of Department notification.</w:t>
        </w:r>
      </w:ins>
    </w:p>
    <w:p w14:paraId="557E8203" w14:textId="77777777" w:rsidR="00F326C0" w:rsidRPr="00540F21" w:rsidRDefault="00F326C0" w:rsidP="000F4C1F">
      <w:pPr>
        <w:numPr>
          <w:ilvl w:val="2"/>
          <w:numId w:val="45"/>
        </w:numPr>
        <w:tabs>
          <w:tab w:val="left" w:pos="1080"/>
        </w:tabs>
        <w:jc w:val="both"/>
        <w:rPr>
          <w:ins w:id="314" w:author="Tenaglia, James" w:date="2020-02-25T14:47:00Z"/>
          <w:sz w:val="20"/>
          <w:szCs w:val="20"/>
        </w:rPr>
      </w:pPr>
      <w:ins w:id="315" w:author="Tenaglia, James" w:date="2020-02-25T14:47:00Z">
        <w:r w:rsidRPr="00540F21">
          <w:rPr>
            <w:sz w:val="20"/>
            <w:szCs w:val="20"/>
          </w:rPr>
          <w:t>This work includes any necessary modifications to the controller cabinet, back panel, and/or cabinet wiring.</w:t>
        </w:r>
      </w:ins>
    </w:p>
    <w:p w14:paraId="714E9550" w14:textId="77777777" w:rsidR="00F326C0" w:rsidRPr="00540F21" w:rsidRDefault="00F326C0" w:rsidP="000F4C1F">
      <w:pPr>
        <w:numPr>
          <w:ilvl w:val="1"/>
          <w:numId w:val="45"/>
        </w:numPr>
        <w:tabs>
          <w:tab w:val="left" w:pos="1080"/>
        </w:tabs>
        <w:jc w:val="both"/>
        <w:rPr>
          <w:ins w:id="316" w:author="Tenaglia, James" w:date="2020-02-25T14:47:00Z"/>
          <w:sz w:val="20"/>
          <w:szCs w:val="20"/>
        </w:rPr>
      </w:pPr>
      <w:ins w:id="317" w:author="Tenaglia, James" w:date="2020-02-25T14:47:00Z">
        <w:r w:rsidRPr="00540F21">
          <w:rPr>
            <w:sz w:val="20"/>
            <w:szCs w:val="20"/>
          </w:rPr>
          <w:t xml:space="preserve">For each affected controller cabinet, keep a record of the existing controller settings and a record of the temporary changes made to the controller cabinet. Keep a copy of the documentation in the project trailer and provide a copy to the District Traffic Unit. </w:t>
        </w:r>
      </w:ins>
    </w:p>
    <w:p w14:paraId="6EC3114D" w14:textId="77777777" w:rsidR="00F326C0" w:rsidRPr="00540F21" w:rsidRDefault="00F326C0" w:rsidP="000F4C1F">
      <w:pPr>
        <w:numPr>
          <w:ilvl w:val="1"/>
          <w:numId w:val="45"/>
        </w:numPr>
        <w:tabs>
          <w:tab w:val="left" w:pos="1080"/>
        </w:tabs>
        <w:jc w:val="both"/>
        <w:rPr>
          <w:ins w:id="318" w:author="Tenaglia, James" w:date="2020-02-25T14:47:00Z"/>
          <w:sz w:val="20"/>
          <w:szCs w:val="20"/>
        </w:rPr>
      </w:pPr>
      <w:ins w:id="319" w:author="Tenaglia, James" w:date="2020-02-25T14:47:00Z">
        <w:r w:rsidRPr="00540F21">
          <w:rPr>
            <w:sz w:val="20"/>
            <w:szCs w:val="20"/>
          </w:rPr>
          <w:t>Upon removal of the detour, or elimination of non-detour route impacts, restore all traffic signals to their current, preconstruction Traffic Signal Permit Conditions, or as directed. Make all restorations in the presence of a representative of the District Traffic Unit.</w:t>
        </w:r>
      </w:ins>
    </w:p>
    <w:p w14:paraId="16DEB4AB" w14:textId="77777777" w:rsidR="00C5692F" w:rsidRPr="00540F21" w:rsidRDefault="00C5692F">
      <w:pPr>
        <w:tabs>
          <w:tab w:val="left" w:pos="720"/>
        </w:tabs>
        <w:ind w:left="360"/>
        <w:rPr>
          <w:sz w:val="20"/>
          <w:szCs w:val="20"/>
        </w:rPr>
      </w:pPr>
    </w:p>
    <w:p w14:paraId="0AD9C6F4" w14:textId="77777777" w:rsidR="00636079" w:rsidRPr="00540F21" w:rsidRDefault="00636079">
      <w:pPr>
        <w:tabs>
          <w:tab w:val="left" w:pos="720"/>
        </w:tabs>
        <w:ind w:left="360"/>
        <w:rPr>
          <w:sz w:val="20"/>
          <w:szCs w:val="20"/>
        </w:rPr>
      </w:pPr>
    </w:p>
    <w:p w14:paraId="7C4922E8" w14:textId="77777777" w:rsidR="00D61AF9" w:rsidRPr="00540F21" w:rsidRDefault="00D61AF9">
      <w:pPr>
        <w:pStyle w:val="ListParagraph"/>
        <w:numPr>
          <w:ilvl w:val="1"/>
          <w:numId w:val="5"/>
        </w:numPr>
        <w:tabs>
          <w:tab w:val="left" w:pos="1130"/>
        </w:tabs>
        <w:spacing w:before="1"/>
        <w:rPr>
          <w:sz w:val="20"/>
          <w:szCs w:val="20"/>
        </w:rPr>
      </w:pPr>
      <w:r w:rsidRPr="00540F21">
        <w:rPr>
          <w:b/>
          <w:sz w:val="20"/>
          <w:szCs w:val="20"/>
        </w:rPr>
        <w:t>MEASUREMENT AND PAYMENT</w:t>
      </w:r>
      <w:r w:rsidRPr="00540F21">
        <w:rPr>
          <w:sz w:val="20"/>
          <w:szCs w:val="20"/>
        </w:rPr>
        <w:t>—</w:t>
      </w:r>
    </w:p>
    <w:p w14:paraId="4B1F511A" w14:textId="77777777" w:rsidR="00706141" w:rsidRPr="009C7D94" w:rsidRDefault="00706141">
      <w:pPr>
        <w:tabs>
          <w:tab w:val="left" w:pos="1130"/>
        </w:tabs>
        <w:spacing w:before="1"/>
        <w:rPr>
          <w:sz w:val="20"/>
          <w:szCs w:val="20"/>
        </w:rPr>
      </w:pPr>
    </w:p>
    <w:p w14:paraId="5D8384C9" w14:textId="77777777" w:rsidR="00755184" w:rsidRPr="009C7D94" w:rsidRDefault="00755184">
      <w:pPr>
        <w:pStyle w:val="ListParagraph"/>
        <w:numPr>
          <w:ilvl w:val="0"/>
          <w:numId w:val="34"/>
        </w:numPr>
        <w:rPr>
          <w:b/>
          <w:sz w:val="20"/>
          <w:szCs w:val="20"/>
        </w:rPr>
      </w:pPr>
      <w:r w:rsidRPr="009C7D94">
        <w:rPr>
          <w:b/>
          <w:sz w:val="20"/>
          <w:szCs w:val="20"/>
        </w:rPr>
        <w:t>Temporary Traffic Control Signals On Fixed Supports.</w:t>
      </w:r>
    </w:p>
    <w:p w14:paraId="0F8BFFDD" w14:textId="0F9AC795" w:rsidR="009C7D94" w:rsidRPr="00277CED" w:rsidRDefault="009C7D94" w:rsidP="000F4C1F">
      <w:pPr>
        <w:ind w:left="720" w:firstLine="360"/>
        <w:jc w:val="both"/>
        <w:rPr>
          <w:ins w:id="320" w:author="Tenaglia, James" w:date="2020-02-25T14:47:00Z"/>
          <w:sz w:val="20"/>
          <w:szCs w:val="20"/>
        </w:rPr>
      </w:pPr>
      <w:ins w:id="321" w:author="Tenaglia, James" w:date="2020-02-25T14:47:00Z">
        <w:r w:rsidRPr="00277CED">
          <w:rPr>
            <w:sz w:val="20"/>
            <w:szCs w:val="20"/>
          </w:rPr>
          <w:t xml:space="preserve">This item is comprised of various traffic signal equipment/material components as specified in Section 958.2(b). </w:t>
        </w:r>
        <w:bookmarkStart w:id="322" w:name="_Hlk34131317"/>
        <w:r w:rsidRPr="00277CED">
          <w:rPr>
            <w:sz w:val="20"/>
            <w:szCs w:val="20"/>
          </w:rPr>
          <w:t xml:space="preserve">These individual components will not be paid for separately as with standard, permanent signals; but will be paid for as a single temporary fixed support signal system item for each complete intersection </w:t>
        </w:r>
        <w:r w:rsidRPr="00277CED">
          <w:rPr>
            <w:sz w:val="20"/>
            <w:szCs w:val="20"/>
          </w:rPr>
          <w:lastRenderedPageBreak/>
          <w:t>setup</w:t>
        </w:r>
      </w:ins>
      <w:bookmarkEnd w:id="322"/>
      <w:ins w:id="323" w:author="Tenaglia, James" w:date="2020-03-03T12:44:00Z">
        <w:r w:rsidR="007813D1">
          <w:rPr>
            <w:sz w:val="20"/>
            <w:szCs w:val="20"/>
          </w:rPr>
          <w:t xml:space="preserve">, </w:t>
        </w:r>
        <w:r w:rsidR="007813D1" w:rsidRPr="007813D1">
          <w:rPr>
            <w:sz w:val="20"/>
            <w:szCs w:val="20"/>
          </w:rPr>
          <w:t>including electrical service agreement fees, energy supply costs, and all other required materials and work.</w:t>
        </w:r>
      </w:ins>
      <w:ins w:id="324" w:author="Tenaglia, James" w:date="2020-02-25T14:47:00Z">
        <w:r w:rsidRPr="00277CED">
          <w:rPr>
            <w:sz w:val="20"/>
            <w:szCs w:val="20"/>
          </w:rPr>
          <w:t xml:space="preserve"> Separate item choices are provided that define the number of intersection approaches covered by the complete setup.  </w:t>
        </w:r>
      </w:ins>
    </w:p>
    <w:p w14:paraId="08E37BE2" w14:textId="77777777" w:rsidR="009C7D94" w:rsidRPr="00277CED" w:rsidRDefault="009C7D94">
      <w:pPr>
        <w:pStyle w:val="ListParagraph"/>
        <w:numPr>
          <w:ilvl w:val="0"/>
          <w:numId w:val="35"/>
        </w:numPr>
        <w:ind w:left="1440"/>
        <w:rPr>
          <w:ins w:id="325" w:author="Tenaglia, James" w:date="2020-02-25T14:47:00Z"/>
          <w:sz w:val="20"/>
          <w:szCs w:val="20"/>
        </w:rPr>
      </w:pPr>
      <w:ins w:id="326" w:author="Tenaglia, James" w:date="2020-02-25T14:47:00Z">
        <w:r w:rsidRPr="00277CED">
          <w:rPr>
            <w:sz w:val="20"/>
            <w:szCs w:val="20"/>
          </w:rPr>
          <w:t xml:space="preserve">Initial Install – Each. </w:t>
        </w:r>
      </w:ins>
    </w:p>
    <w:p w14:paraId="1A14423A" w14:textId="77777777" w:rsidR="009C7D94" w:rsidRPr="00277CED" w:rsidRDefault="009C7D94">
      <w:pPr>
        <w:ind w:left="1080" w:firstLine="360"/>
        <w:rPr>
          <w:ins w:id="327" w:author="Tenaglia, James" w:date="2020-02-25T14:47:00Z"/>
          <w:sz w:val="20"/>
          <w:szCs w:val="20"/>
        </w:rPr>
      </w:pPr>
      <w:ins w:id="328" w:author="Tenaglia, James" w:date="2020-02-25T14:47:00Z">
        <w:r w:rsidRPr="00277CED">
          <w:rPr>
            <w:sz w:val="20"/>
            <w:szCs w:val="20"/>
          </w:rPr>
          <w:t>Each is defined as, the complete intersection setup of the temporary fixed support signal system.</w:t>
        </w:r>
      </w:ins>
    </w:p>
    <w:p w14:paraId="163D7C98" w14:textId="3649E0CD" w:rsidR="009C7D94" w:rsidRPr="00277CED" w:rsidRDefault="009C7D94">
      <w:pPr>
        <w:pStyle w:val="ListParagraph"/>
        <w:numPr>
          <w:ilvl w:val="0"/>
          <w:numId w:val="35"/>
        </w:numPr>
        <w:ind w:left="1440"/>
        <w:rPr>
          <w:ins w:id="329" w:author="Tenaglia, James" w:date="2020-02-25T14:47:00Z"/>
          <w:sz w:val="20"/>
          <w:szCs w:val="20"/>
        </w:rPr>
      </w:pPr>
      <w:ins w:id="330" w:author="Tenaglia, James" w:date="2020-02-25T14:47:00Z">
        <w:r w:rsidRPr="00277CED">
          <w:rPr>
            <w:sz w:val="20"/>
            <w:szCs w:val="20"/>
          </w:rPr>
          <w:t>Reset Work –</w:t>
        </w:r>
      </w:ins>
      <w:ins w:id="331" w:author="Smith, Timothy J." w:date="2020-03-19T14:03:00Z">
        <w:r w:rsidR="007A2A8E">
          <w:rPr>
            <w:sz w:val="20"/>
            <w:szCs w:val="20"/>
          </w:rPr>
          <w:t xml:space="preserve"> </w:t>
        </w:r>
      </w:ins>
      <w:ins w:id="332" w:author="Tenaglia, James" w:date="2020-02-25T14:47:00Z">
        <w:r w:rsidRPr="00277CED">
          <w:rPr>
            <w:sz w:val="20"/>
            <w:szCs w:val="20"/>
          </w:rPr>
          <w:t xml:space="preserve">Each. </w:t>
        </w:r>
      </w:ins>
    </w:p>
    <w:p w14:paraId="4FE19EAC" w14:textId="77777777" w:rsidR="009C7D94" w:rsidRPr="00277CED" w:rsidRDefault="009C7D94">
      <w:pPr>
        <w:ind w:left="1080" w:firstLine="360"/>
        <w:rPr>
          <w:ins w:id="333" w:author="Tenaglia, James" w:date="2020-02-25T14:47:00Z"/>
          <w:sz w:val="20"/>
          <w:szCs w:val="20"/>
        </w:rPr>
      </w:pPr>
      <w:ins w:id="334" w:author="Tenaglia, James" w:date="2020-02-25T14:47:00Z">
        <w:r w:rsidRPr="00277CED">
          <w:rPr>
            <w:sz w:val="20"/>
            <w:szCs w:val="20"/>
          </w:rPr>
          <w:t>Each is defined as, the complete intersection setup of the temporary fixed support signal system.</w:t>
        </w:r>
      </w:ins>
    </w:p>
    <w:p w14:paraId="65F9C3DC" w14:textId="77777777" w:rsidR="00934DAE" w:rsidRPr="00277CED" w:rsidRDefault="00934DAE">
      <w:pPr>
        <w:rPr>
          <w:sz w:val="20"/>
          <w:szCs w:val="20"/>
        </w:rPr>
      </w:pPr>
    </w:p>
    <w:p w14:paraId="6AA5A47E" w14:textId="77777777" w:rsidR="00755184" w:rsidRPr="00540F21" w:rsidRDefault="00755184">
      <w:pPr>
        <w:pStyle w:val="ListParagraph"/>
        <w:numPr>
          <w:ilvl w:val="0"/>
          <w:numId w:val="34"/>
        </w:numPr>
        <w:rPr>
          <w:b/>
          <w:sz w:val="20"/>
          <w:szCs w:val="20"/>
        </w:rPr>
      </w:pPr>
      <w:r w:rsidRPr="00540F21">
        <w:rPr>
          <w:b/>
          <w:sz w:val="20"/>
          <w:szCs w:val="20"/>
        </w:rPr>
        <w:t>Temporary Traffic Control Signals On Pedestal-Mounted Portable Traffic Control Signal Systems.</w:t>
      </w:r>
    </w:p>
    <w:p w14:paraId="08AF87A7" w14:textId="77777777" w:rsidR="009C7D94" w:rsidRPr="00277CED" w:rsidRDefault="009C7D94">
      <w:pPr>
        <w:pStyle w:val="ListParagraph"/>
        <w:numPr>
          <w:ilvl w:val="0"/>
          <w:numId w:val="35"/>
        </w:numPr>
        <w:ind w:left="1440"/>
        <w:rPr>
          <w:ins w:id="335" w:author="Tenaglia, James" w:date="2020-02-25T14:48:00Z"/>
          <w:sz w:val="20"/>
          <w:szCs w:val="20"/>
        </w:rPr>
      </w:pPr>
      <w:ins w:id="336" w:author="Tenaglia, James" w:date="2020-02-25T14:48:00Z">
        <w:r w:rsidRPr="00277CED">
          <w:rPr>
            <w:sz w:val="20"/>
            <w:szCs w:val="20"/>
          </w:rPr>
          <w:t xml:space="preserve">Initial Install – Each. </w:t>
        </w:r>
      </w:ins>
    </w:p>
    <w:p w14:paraId="50F3D82D" w14:textId="77777777" w:rsidR="009C7D94" w:rsidRPr="00277CED" w:rsidRDefault="009C7D94">
      <w:pPr>
        <w:ind w:left="1080" w:firstLine="360"/>
        <w:rPr>
          <w:ins w:id="337" w:author="Tenaglia, James" w:date="2020-02-25T14:48:00Z"/>
          <w:sz w:val="20"/>
          <w:szCs w:val="20"/>
        </w:rPr>
      </w:pPr>
      <w:ins w:id="338" w:author="Tenaglia, James" w:date="2020-02-25T14:48:00Z">
        <w:r w:rsidRPr="00277CED">
          <w:rPr>
            <w:sz w:val="20"/>
            <w:szCs w:val="20"/>
          </w:rPr>
          <w:t>Each is defined as, the individual portable pedestal-mounted signal device.</w:t>
        </w:r>
      </w:ins>
    </w:p>
    <w:p w14:paraId="35B90D44" w14:textId="77777777" w:rsidR="009C7D94" w:rsidRPr="00277CED" w:rsidRDefault="009C7D94">
      <w:pPr>
        <w:pStyle w:val="ListParagraph"/>
        <w:numPr>
          <w:ilvl w:val="0"/>
          <w:numId w:val="35"/>
        </w:numPr>
        <w:ind w:left="1440"/>
        <w:rPr>
          <w:ins w:id="339" w:author="Tenaglia, James" w:date="2020-02-25T14:48:00Z"/>
          <w:sz w:val="20"/>
          <w:szCs w:val="20"/>
        </w:rPr>
      </w:pPr>
      <w:ins w:id="340" w:author="Tenaglia, James" w:date="2020-02-25T14:48:00Z">
        <w:r w:rsidRPr="00277CED">
          <w:rPr>
            <w:sz w:val="20"/>
            <w:szCs w:val="20"/>
          </w:rPr>
          <w:t xml:space="preserve">Reset Work – Each. </w:t>
        </w:r>
      </w:ins>
    </w:p>
    <w:p w14:paraId="173EB828" w14:textId="77777777" w:rsidR="009C7D94" w:rsidRPr="00277CED" w:rsidRDefault="009C7D94">
      <w:pPr>
        <w:ind w:left="1080" w:firstLine="360"/>
        <w:rPr>
          <w:ins w:id="341" w:author="Tenaglia, James" w:date="2020-02-25T14:48:00Z"/>
          <w:sz w:val="20"/>
          <w:szCs w:val="20"/>
        </w:rPr>
      </w:pPr>
      <w:ins w:id="342" w:author="Tenaglia, James" w:date="2020-02-25T14:48:00Z">
        <w:r w:rsidRPr="00277CED">
          <w:rPr>
            <w:sz w:val="20"/>
            <w:szCs w:val="20"/>
          </w:rPr>
          <w:t>Each is defined as, the individual portable pedestal-mounted signal device.</w:t>
        </w:r>
      </w:ins>
    </w:p>
    <w:p w14:paraId="5023141B" w14:textId="77777777" w:rsidR="00934DAE" w:rsidRPr="00277CED" w:rsidRDefault="00934DAE">
      <w:pPr>
        <w:rPr>
          <w:sz w:val="20"/>
          <w:szCs w:val="20"/>
        </w:rPr>
      </w:pPr>
    </w:p>
    <w:p w14:paraId="61C92A60" w14:textId="77777777" w:rsidR="00755184" w:rsidRPr="00540F21" w:rsidRDefault="00755184">
      <w:pPr>
        <w:pStyle w:val="ListParagraph"/>
        <w:numPr>
          <w:ilvl w:val="0"/>
          <w:numId w:val="34"/>
        </w:numPr>
        <w:rPr>
          <w:b/>
          <w:sz w:val="20"/>
          <w:szCs w:val="20"/>
        </w:rPr>
      </w:pPr>
      <w:r w:rsidRPr="00540F21">
        <w:rPr>
          <w:b/>
          <w:sz w:val="20"/>
          <w:szCs w:val="20"/>
        </w:rPr>
        <w:t>Temporary Traffic Control Signals On Trailer-Mounted Portable Traffic Control Signal Systems.</w:t>
      </w:r>
    </w:p>
    <w:p w14:paraId="0CD94C61" w14:textId="77777777" w:rsidR="009C7D94" w:rsidRPr="00277CED" w:rsidRDefault="009C7D94">
      <w:pPr>
        <w:ind w:left="1080"/>
        <w:rPr>
          <w:ins w:id="343" w:author="Tenaglia, James" w:date="2020-02-25T14:48:00Z"/>
          <w:sz w:val="20"/>
          <w:szCs w:val="20"/>
        </w:rPr>
      </w:pPr>
      <w:ins w:id="344" w:author="Tenaglia, James" w:date="2020-02-25T14:48:00Z">
        <w:r w:rsidRPr="00277CED">
          <w:rPr>
            <w:sz w:val="20"/>
            <w:szCs w:val="20"/>
          </w:rPr>
          <w:t>Separate item choices are provided that define the configuration of the portable device (arrangement of signal heads, and with/without work zone luminaires)</w:t>
        </w:r>
      </w:ins>
    </w:p>
    <w:p w14:paraId="0753EEBF" w14:textId="77777777" w:rsidR="009C7D94" w:rsidRPr="00277CED" w:rsidRDefault="009C7D94">
      <w:pPr>
        <w:pStyle w:val="ListParagraph"/>
        <w:numPr>
          <w:ilvl w:val="0"/>
          <w:numId w:val="35"/>
        </w:numPr>
        <w:ind w:left="1440"/>
        <w:rPr>
          <w:ins w:id="345" w:author="Tenaglia, James" w:date="2020-02-25T14:48:00Z"/>
          <w:sz w:val="20"/>
          <w:szCs w:val="20"/>
        </w:rPr>
      </w:pPr>
      <w:ins w:id="346" w:author="Tenaglia, James" w:date="2020-02-25T14:48:00Z">
        <w:r w:rsidRPr="00277CED">
          <w:rPr>
            <w:sz w:val="20"/>
            <w:szCs w:val="20"/>
          </w:rPr>
          <w:t xml:space="preserve">Initial Install – Each. </w:t>
        </w:r>
      </w:ins>
    </w:p>
    <w:p w14:paraId="39FAD022" w14:textId="77777777" w:rsidR="009C7D94" w:rsidRPr="00277CED" w:rsidRDefault="009C7D94">
      <w:pPr>
        <w:ind w:left="1080" w:firstLine="360"/>
        <w:rPr>
          <w:ins w:id="347" w:author="Tenaglia, James" w:date="2020-02-25T14:48:00Z"/>
          <w:sz w:val="20"/>
          <w:szCs w:val="20"/>
        </w:rPr>
      </w:pPr>
      <w:ins w:id="348" w:author="Tenaglia, James" w:date="2020-02-25T14:48:00Z">
        <w:r w:rsidRPr="00277CED">
          <w:rPr>
            <w:sz w:val="20"/>
            <w:szCs w:val="20"/>
          </w:rPr>
          <w:t>Each is defined as, the individual portable trailer-mounted signal device.</w:t>
        </w:r>
      </w:ins>
    </w:p>
    <w:p w14:paraId="660F6B69" w14:textId="77777777" w:rsidR="009C7D94" w:rsidRPr="00277CED" w:rsidRDefault="009C7D94">
      <w:pPr>
        <w:pStyle w:val="ListParagraph"/>
        <w:numPr>
          <w:ilvl w:val="0"/>
          <w:numId w:val="35"/>
        </w:numPr>
        <w:ind w:left="1440"/>
        <w:rPr>
          <w:ins w:id="349" w:author="Tenaglia, James" w:date="2020-02-25T14:48:00Z"/>
          <w:sz w:val="20"/>
          <w:szCs w:val="20"/>
        </w:rPr>
      </w:pPr>
      <w:ins w:id="350" w:author="Tenaglia, James" w:date="2020-02-25T14:48:00Z">
        <w:r w:rsidRPr="00277CED">
          <w:rPr>
            <w:sz w:val="20"/>
            <w:szCs w:val="20"/>
          </w:rPr>
          <w:t xml:space="preserve">Reset Work – Each. </w:t>
        </w:r>
      </w:ins>
    </w:p>
    <w:p w14:paraId="78988AC9" w14:textId="77777777" w:rsidR="009C7D94" w:rsidRPr="00277CED" w:rsidRDefault="009C7D94">
      <w:pPr>
        <w:ind w:left="1080" w:firstLine="360"/>
        <w:rPr>
          <w:ins w:id="351" w:author="Tenaglia, James" w:date="2020-02-25T14:48:00Z"/>
          <w:sz w:val="20"/>
          <w:szCs w:val="20"/>
        </w:rPr>
      </w:pPr>
      <w:ins w:id="352" w:author="Tenaglia, James" w:date="2020-02-25T14:48:00Z">
        <w:r w:rsidRPr="00277CED">
          <w:rPr>
            <w:sz w:val="20"/>
            <w:szCs w:val="20"/>
          </w:rPr>
          <w:t>Each is defined as, the individual portable trailer-mounted signal device.</w:t>
        </w:r>
      </w:ins>
    </w:p>
    <w:p w14:paraId="1F3B1409" w14:textId="77777777" w:rsidR="00B87BB8" w:rsidRPr="00277CED" w:rsidRDefault="00B87BB8">
      <w:pPr>
        <w:ind w:left="1080"/>
        <w:rPr>
          <w:sz w:val="20"/>
          <w:szCs w:val="20"/>
        </w:rPr>
      </w:pPr>
    </w:p>
    <w:p w14:paraId="152FA231" w14:textId="2926C11A" w:rsidR="00F466CB" w:rsidRPr="00277CED" w:rsidRDefault="009C7D94">
      <w:pPr>
        <w:pStyle w:val="ListParagraph"/>
        <w:numPr>
          <w:ilvl w:val="0"/>
          <w:numId w:val="34"/>
        </w:numPr>
        <w:rPr>
          <w:b/>
          <w:sz w:val="20"/>
          <w:szCs w:val="20"/>
        </w:rPr>
      </w:pPr>
      <w:ins w:id="353" w:author="Tenaglia, James" w:date="2020-02-25T14:50:00Z">
        <w:r w:rsidRPr="00277CED">
          <w:rPr>
            <w:b/>
            <w:sz w:val="20"/>
            <w:szCs w:val="20"/>
          </w:rPr>
          <w:t>Temporary Timing Adjustments to Existing Permanent Traffic Signal Controller</w:t>
        </w:r>
      </w:ins>
    </w:p>
    <w:p w14:paraId="6659E119" w14:textId="77777777" w:rsidR="009C7D94" w:rsidRPr="00277CED" w:rsidRDefault="009C7D94" w:rsidP="000F4C1F">
      <w:pPr>
        <w:ind w:left="1080"/>
        <w:jc w:val="both"/>
        <w:rPr>
          <w:ins w:id="354" w:author="Tenaglia, James" w:date="2020-02-25T14:49:00Z"/>
          <w:sz w:val="20"/>
          <w:szCs w:val="20"/>
        </w:rPr>
      </w:pPr>
      <w:ins w:id="355" w:author="Tenaglia, James" w:date="2020-02-25T14:49:00Z">
        <w:r w:rsidRPr="00277CED">
          <w:rPr>
            <w:sz w:val="20"/>
            <w:szCs w:val="20"/>
          </w:rPr>
          <w:t>This item performs needed construction-related intersection timing adjustments, and an intersection timing restoration adjustment to original preconstruction conditions. The item includes all of the detailed work components as specified in Section 958.3(e).</w:t>
        </w:r>
      </w:ins>
    </w:p>
    <w:p w14:paraId="211D79E4" w14:textId="77777777" w:rsidR="009C7D94" w:rsidRPr="00277CED" w:rsidRDefault="009C7D94">
      <w:pPr>
        <w:pStyle w:val="ListParagraph"/>
        <w:numPr>
          <w:ilvl w:val="0"/>
          <w:numId w:val="41"/>
        </w:numPr>
        <w:ind w:left="1440"/>
        <w:rPr>
          <w:ins w:id="356" w:author="Tenaglia, James" w:date="2020-02-25T14:49:00Z"/>
          <w:sz w:val="20"/>
          <w:szCs w:val="20"/>
        </w:rPr>
      </w:pPr>
      <w:ins w:id="357" w:author="Tenaglia, James" w:date="2020-02-25T14:49:00Z">
        <w:r w:rsidRPr="00277CED">
          <w:rPr>
            <w:sz w:val="20"/>
            <w:szCs w:val="20"/>
          </w:rPr>
          <w:t xml:space="preserve">Each. </w:t>
        </w:r>
      </w:ins>
    </w:p>
    <w:p w14:paraId="02D9D255" w14:textId="77777777" w:rsidR="009C7D94" w:rsidRPr="00277CED" w:rsidRDefault="009C7D94">
      <w:pPr>
        <w:ind w:left="1080" w:firstLine="360"/>
        <w:rPr>
          <w:ins w:id="358" w:author="Tenaglia, James" w:date="2020-02-25T14:49:00Z"/>
          <w:sz w:val="20"/>
          <w:szCs w:val="20"/>
        </w:rPr>
      </w:pPr>
      <w:ins w:id="359" w:author="Tenaglia, James" w:date="2020-02-25T14:49:00Z">
        <w:r w:rsidRPr="00277CED">
          <w:rPr>
            <w:sz w:val="20"/>
            <w:szCs w:val="20"/>
          </w:rPr>
          <w:t>Each is defined as, each individual intersection adjustment.</w:t>
        </w:r>
      </w:ins>
    </w:p>
    <w:p w14:paraId="3A6C432D" w14:textId="77777777" w:rsidR="009C7D94" w:rsidRPr="00277CED" w:rsidRDefault="009C7D94">
      <w:pPr>
        <w:ind w:left="1080" w:firstLine="360"/>
        <w:rPr>
          <w:sz w:val="20"/>
          <w:szCs w:val="20"/>
        </w:rPr>
      </w:pPr>
    </w:p>
    <w:sectPr w:rsidR="009C7D94" w:rsidRPr="00277CE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703A26" w14:textId="77777777" w:rsidR="00C35736" w:rsidRDefault="00C35736" w:rsidP="006F15D4">
      <w:r>
        <w:separator/>
      </w:r>
    </w:p>
  </w:endnote>
  <w:endnote w:type="continuationSeparator" w:id="0">
    <w:p w14:paraId="676B4C05" w14:textId="77777777" w:rsidR="00C35736" w:rsidRDefault="00C35736" w:rsidP="006F1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7FAF0" w14:textId="77777777" w:rsidR="001153F7" w:rsidRDefault="001153F7">
    <w:pPr>
      <w:pStyle w:val="BodyText"/>
      <w:spacing w:line="14" w:lineRule="auto"/>
    </w:pPr>
    <w:r>
      <w:rPr>
        <w:noProof/>
      </w:rPr>
      <mc:AlternateContent>
        <mc:Choice Requires="wps">
          <w:drawing>
            <wp:anchor distT="0" distB="0" distL="114300" distR="114300" simplePos="0" relativeHeight="251661312" behindDoc="1" locked="0" layoutInCell="1" allowOverlap="1" wp14:anchorId="6EE0E37A" wp14:editId="4483AD77">
              <wp:simplePos x="0" y="0"/>
              <wp:positionH relativeFrom="page">
                <wp:posOffset>3521075</wp:posOffset>
              </wp:positionH>
              <wp:positionV relativeFrom="page">
                <wp:posOffset>9297670</wp:posOffset>
              </wp:positionV>
              <wp:extent cx="728980" cy="312420"/>
              <wp:effectExtent l="0" t="1270" r="0" b="6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98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BC62B" w14:textId="77777777" w:rsidR="001153F7" w:rsidRDefault="00CB34BB">
                          <w:pPr>
                            <w:pStyle w:val="BodyText"/>
                            <w:spacing w:before="10"/>
                            <w:ind w:left="3" w:right="1"/>
                            <w:jc w:val="center"/>
                          </w:pPr>
                          <w:r>
                            <w:t>958-</w:t>
                          </w:r>
                          <w:r>
                            <w:fldChar w:fldCharType="begin"/>
                          </w:r>
                          <w:r>
                            <w:instrText xml:space="preserve"> PAGE   \* MERGEFORMAT </w:instrText>
                          </w:r>
                          <w:r>
                            <w:fldChar w:fldCharType="separate"/>
                          </w:r>
                          <w:r>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0E37A" id="_x0000_t202" coordsize="21600,21600" o:spt="202" path="m,l,21600r21600,l21600,xe">
              <v:stroke joinstyle="miter"/>
              <v:path gradientshapeok="t" o:connecttype="rect"/>
            </v:shapetype>
            <v:shape id="Text Box 8" o:spid="_x0000_s1028" type="#_x0000_t202" style="position:absolute;margin-left:277.25pt;margin-top:732.1pt;width:57.4pt;height:24.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" filled="f" stroked="f">
              <v:textbox inset="0,0,0,0">
                <w:txbxContent>
                  <w:p w14:paraId="021BC62B" w14:textId="77777777" w:rsidR="001153F7" w:rsidRDefault="00CB34BB">
                    <w:pPr>
                      <w:pStyle w:val="BodyText"/>
                      <w:spacing w:before="10"/>
                      <w:ind w:left="3" w:right="1"/>
                      <w:jc w:val="center"/>
                    </w:pPr>
                    <w:r>
                      <w:t>958-</w:t>
                    </w:r>
                    <w:r>
                      <w:fldChar w:fldCharType="begin"/>
                    </w:r>
                    <w:r>
                      <w:instrText xml:space="preserve"> PAGE   \* MERGEFORMAT </w:instrText>
                    </w:r>
                    <w:r>
                      <w:fldChar w:fldCharType="separate"/>
                    </w:r>
                    <w:r>
                      <w:rPr>
                        <w:noProof/>
                      </w:rPr>
                      <w:t>1</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025702" w14:textId="77777777" w:rsidR="00C35736" w:rsidRDefault="00C35736" w:rsidP="006F15D4">
      <w:r>
        <w:separator/>
      </w:r>
    </w:p>
  </w:footnote>
  <w:footnote w:type="continuationSeparator" w:id="0">
    <w:p w14:paraId="78FD2E35" w14:textId="77777777" w:rsidR="00C35736" w:rsidRDefault="00C35736" w:rsidP="006F1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B5C04" w14:textId="77777777" w:rsidR="001153F7" w:rsidRDefault="001153F7">
    <w:pPr>
      <w:pStyle w:val="BodyText"/>
      <w:spacing w:line="14" w:lineRule="auto"/>
    </w:pPr>
    <w:r>
      <w:rPr>
        <w:noProof/>
      </w:rPr>
      <mc:AlternateContent>
        <mc:Choice Requires="wps">
          <w:drawing>
            <wp:anchor distT="0" distB="0" distL="114300" distR="114300" simplePos="0" relativeHeight="251659264" behindDoc="1" locked="0" layoutInCell="1" allowOverlap="1" wp14:anchorId="4E376566" wp14:editId="3E39E44E">
              <wp:simplePos x="0" y="0"/>
              <wp:positionH relativeFrom="page">
                <wp:posOffset>901700</wp:posOffset>
              </wp:positionH>
              <wp:positionV relativeFrom="page">
                <wp:posOffset>448945</wp:posOffset>
              </wp:positionV>
              <wp:extent cx="439420" cy="165735"/>
              <wp:effectExtent l="0" t="1270" r="1905" b="444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E0A69" w14:textId="77777777" w:rsidR="001153F7" w:rsidRDefault="00C91FBF">
                          <w:pPr>
                            <w:spacing w:before="10"/>
                            <w:ind w:left="20"/>
                            <w:rPr>
                              <w:b/>
                              <w:sz w:val="20"/>
                            </w:rPr>
                          </w:pPr>
                          <w:r>
                            <w:rPr>
                              <w:b/>
                              <w:sz w:val="20"/>
                            </w:rPr>
                            <w:t>958.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376566" id="_x0000_t202" coordsize="21600,21600" o:spt="202" path="m,l,21600r21600,l21600,xe">
              <v:stroke joinstyle="miter"/>
              <v:path gradientshapeok="t" o:connecttype="rect"/>
            </v:shapetype>
            <v:shape id="Text Box 10" o:spid="_x0000_s1026" type="#_x0000_t202" style="position:absolute;margin-left:71pt;margin-top:35.35pt;width:34.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" filled="f" stroked="f">
              <v:textbox inset="0,0,0,0">
                <w:txbxContent>
                  <w:p w14:paraId="4C3E0A69" w14:textId="77777777" w:rsidR="001153F7" w:rsidRDefault="00C91FBF">
                    <w:pPr>
                      <w:spacing w:before="10"/>
                      <w:ind w:left="20"/>
                      <w:rPr>
                        <w:b/>
                        <w:sz w:val="20"/>
                      </w:rPr>
                    </w:pPr>
                    <w:r>
                      <w:rPr>
                        <w:b/>
                        <w:sz w:val="20"/>
                      </w:rPr>
                      <w:t>958.</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4DF84D8A" wp14:editId="49C392BB">
              <wp:simplePos x="0" y="0"/>
              <wp:positionH relativeFrom="page">
                <wp:posOffset>6311900</wp:posOffset>
              </wp:positionH>
              <wp:positionV relativeFrom="page">
                <wp:posOffset>448945</wp:posOffset>
              </wp:positionV>
              <wp:extent cx="560070" cy="165735"/>
              <wp:effectExtent l="0" t="1270" r="0" b="444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624C4" w14:textId="77777777" w:rsidR="001153F7" w:rsidRDefault="00C91FBF">
                          <w:pPr>
                            <w:spacing w:before="10"/>
                            <w:ind w:left="20"/>
                            <w:rPr>
                              <w:b/>
                              <w:sz w:val="20"/>
                            </w:rPr>
                          </w:pPr>
                          <w:r>
                            <w:rPr>
                              <w:b/>
                              <w:sz w:val="20"/>
                            </w:rPr>
                            <w:t>958.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84D8A" id="Text Box 9" o:spid="_x0000_s1027" type="#_x0000_t202" style="position:absolute;margin-left:497pt;margin-top:35.35pt;width:44.1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" filled="f" stroked="f">
              <v:textbox inset="0,0,0,0">
                <w:txbxContent>
                  <w:p w14:paraId="159624C4" w14:textId="77777777" w:rsidR="001153F7" w:rsidRDefault="00C91FBF">
                    <w:pPr>
                      <w:spacing w:before="10"/>
                      <w:ind w:left="20"/>
                      <w:rPr>
                        <w:b/>
                        <w:sz w:val="20"/>
                      </w:rPr>
                    </w:pPr>
                    <w:r>
                      <w:rPr>
                        <w:b/>
                        <w:sz w:val="20"/>
                      </w:rPr>
                      <w:t>958.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008AB"/>
    <w:multiLevelType w:val="hybridMultilevel"/>
    <w:tmpl w:val="5712A4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590F80"/>
    <w:multiLevelType w:val="hybridMultilevel"/>
    <w:tmpl w:val="A016EB84"/>
    <w:lvl w:ilvl="0" w:tplc="0409000F">
      <w:start w:val="1"/>
      <w:numFmt w:val="decimal"/>
      <w:lvlText w:val="%1."/>
      <w:lvlJc w:val="left"/>
      <w:pPr>
        <w:ind w:left="1781" w:hanging="360"/>
      </w:pPr>
    </w:lvl>
    <w:lvl w:ilvl="1" w:tplc="04090019" w:tentative="1">
      <w:start w:val="1"/>
      <w:numFmt w:val="lowerLetter"/>
      <w:lvlText w:val="%2."/>
      <w:lvlJc w:val="left"/>
      <w:pPr>
        <w:ind w:left="2501" w:hanging="360"/>
      </w:pPr>
    </w:lvl>
    <w:lvl w:ilvl="2" w:tplc="0409001B" w:tentative="1">
      <w:start w:val="1"/>
      <w:numFmt w:val="lowerRoman"/>
      <w:lvlText w:val="%3."/>
      <w:lvlJc w:val="right"/>
      <w:pPr>
        <w:ind w:left="3221" w:hanging="180"/>
      </w:pPr>
    </w:lvl>
    <w:lvl w:ilvl="3" w:tplc="0409000F" w:tentative="1">
      <w:start w:val="1"/>
      <w:numFmt w:val="decimal"/>
      <w:lvlText w:val="%4."/>
      <w:lvlJc w:val="left"/>
      <w:pPr>
        <w:ind w:left="3941" w:hanging="360"/>
      </w:pPr>
    </w:lvl>
    <w:lvl w:ilvl="4" w:tplc="04090019" w:tentative="1">
      <w:start w:val="1"/>
      <w:numFmt w:val="lowerLetter"/>
      <w:lvlText w:val="%5."/>
      <w:lvlJc w:val="left"/>
      <w:pPr>
        <w:ind w:left="4661" w:hanging="360"/>
      </w:pPr>
    </w:lvl>
    <w:lvl w:ilvl="5" w:tplc="0409001B" w:tentative="1">
      <w:start w:val="1"/>
      <w:numFmt w:val="lowerRoman"/>
      <w:lvlText w:val="%6."/>
      <w:lvlJc w:val="right"/>
      <w:pPr>
        <w:ind w:left="5381" w:hanging="180"/>
      </w:pPr>
    </w:lvl>
    <w:lvl w:ilvl="6" w:tplc="0409000F" w:tentative="1">
      <w:start w:val="1"/>
      <w:numFmt w:val="decimal"/>
      <w:lvlText w:val="%7."/>
      <w:lvlJc w:val="left"/>
      <w:pPr>
        <w:ind w:left="6101" w:hanging="360"/>
      </w:pPr>
    </w:lvl>
    <w:lvl w:ilvl="7" w:tplc="04090019" w:tentative="1">
      <w:start w:val="1"/>
      <w:numFmt w:val="lowerLetter"/>
      <w:lvlText w:val="%8."/>
      <w:lvlJc w:val="left"/>
      <w:pPr>
        <w:ind w:left="6821" w:hanging="360"/>
      </w:pPr>
    </w:lvl>
    <w:lvl w:ilvl="8" w:tplc="0409001B" w:tentative="1">
      <w:start w:val="1"/>
      <w:numFmt w:val="lowerRoman"/>
      <w:lvlText w:val="%9."/>
      <w:lvlJc w:val="right"/>
      <w:pPr>
        <w:ind w:left="7541" w:hanging="180"/>
      </w:pPr>
    </w:lvl>
  </w:abstractNum>
  <w:abstractNum w:abstractNumId="2" w15:restartNumberingAfterBreak="0">
    <w:nsid w:val="101529EA"/>
    <w:multiLevelType w:val="hybridMultilevel"/>
    <w:tmpl w:val="3EC6B7B0"/>
    <w:lvl w:ilvl="0" w:tplc="04090001">
      <w:start w:val="1"/>
      <w:numFmt w:val="bullet"/>
      <w:lvlText w:val=""/>
      <w:lvlJc w:val="left"/>
      <w:pPr>
        <w:ind w:left="1080" w:hanging="360"/>
      </w:pPr>
      <w:rPr>
        <w:rFonts w:ascii="Symbol" w:hAnsi="Symbol" w:hint="default"/>
      </w:rPr>
    </w:lvl>
    <w:lvl w:ilvl="1" w:tplc="2312DC76">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072FCB"/>
    <w:multiLevelType w:val="hybridMultilevel"/>
    <w:tmpl w:val="97AE97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910CE0"/>
    <w:multiLevelType w:val="multilevel"/>
    <w:tmpl w:val="182A6070"/>
    <w:lvl w:ilvl="0">
      <w:start w:val="958"/>
      <w:numFmt w:val="decimal"/>
      <w:lvlText w:val="%1"/>
      <w:lvlJc w:val="left"/>
      <w:pPr>
        <w:ind w:left="480" w:hanging="480"/>
      </w:pPr>
      <w:rPr>
        <w:rFonts w:hint="default"/>
        <w:b/>
        <w:sz w:val="20"/>
      </w:rPr>
    </w:lvl>
    <w:lvl w:ilvl="1">
      <w:start w:val="3"/>
      <w:numFmt w:val="decimal"/>
      <w:lvlText w:val="%1.%2"/>
      <w:lvlJc w:val="left"/>
      <w:pPr>
        <w:ind w:left="89" w:hanging="480"/>
      </w:pPr>
      <w:rPr>
        <w:rFonts w:hint="default"/>
        <w:b/>
        <w:sz w:val="20"/>
      </w:rPr>
    </w:lvl>
    <w:lvl w:ilvl="2">
      <w:start w:val="1"/>
      <w:numFmt w:val="decimal"/>
      <w:lvlText w:val="%1.%2.%3"/>
      <w:lvlJc w:val="left"/>
      <w:pPr>
        <w:ind w:left="-62" w:hanging="720"/>
      </w:pPr>
      <w:rPr>
        <w:rFonts w:hint="default"/>
        <w:b/>
        <w:sz w:val="20"/>
      </w:rPr>
    </w:lvl>
    <w:lvl w:ilvl="3">
      <w:start w:val="1"/>
      <w:numFmt w:val="decimal"/>
      <w:lvlText w:val="%1.%2.%3.%4"/>
      <w:lvlJc w:val="left"/>
      <w:pPr>
        <w:ind w:left="-453" w:hanging="720"/>
      </w:pPr>
      <w:rPr>
        <w:rFonts w:hint="default"/>
        <w:b/>
        <w:sz w:val="20"/>
      </w:rPr>
    </w:lvl>
    <w:lvl w:ilvl="4">
      <w:start w:val="1"/>
      <w:numFmt w:val="decimal"/>
      <w:lvlText w:val="%1.%2.%3.%4.%5"/>
      <w:lvlJc w:val="left"/>
      <w:pPr>
        <w:ind w:left="-844" w:hanging="720"/>
      </w:pPr>
      <w:rPr>
        <w:rFonts w:hint="default"/>
        <w:b/>
        <w:sz w:val="20"/>
      </w:rPr>
    </w:lvl>
    <w:lvl w:ilvl="5">
      <w:start w:val="1"/>
      <w:numFmt w:val="decimal"/>
      <w:lvlText w:val="%1.%2.%3.%4.%5.%6"/>
      <w:lvlJc w:val="left"/>
      <w:pPr>
        <w:ind w:left="-875" w:hanging="1080"/>
      </w:pPr>
      <w:rPr>
        <w:rFonts w:hint="default"/>
        <w:b/>
        <w:sz w:val="20"/>
      </w:rPr>
    </w:lvl>
    <w:lvl w:ilvl="6">
      <w:start w:val="1"/>
      <w:numFmt w:val="decimal"/>
      <w:lvlText w:val="%1.%2.%3.%4.%5.%6.%7"/>
      <w:lvlJc w:val="left"/>
      <w:pPr>
        <w:ind w:left="-1266" w:hanging="1080"/>
      </w:pPr>
      <w:rPr>
        <w:rFonts w:hint="default"/>
        <w:b/>
        <w:sz w:val="20"/>
      </w:rPr>
    </w:lvl>
    <w:lvl w:ilvl="7">
      <w:start w:val="1"/>
      <w:numFmt w:val="decimal"/>
      <w:lvlText w:val="%1.%2.%3.%4.%5.%6.%7.%8"/>
      <w:lvlJc w:val="left"/>
      <w:pPr>
        <w:ind w:left="-1297" w:hanging="1440"/>
      </w:pPr>
      <w:rPr>
        <w:rFonts w:hint="default"/>
        <w:b/>
        <w:sz w:val="20"/>
      </w:rPr>
    </w:lvl>
    <w:lvl w:ilvl="8">
      <w:start w:val="1"/>
      <w:numFmt w:val="decimal"/>
      <w:lvlText w:val="%1.%2.%3.%4.%5.%6.%7.%8.%9"/>
      <w:lvlJc w:val="left"/>
      <w:pPr>
        <w:ind w:left="-1688" w:hanging="1440"/>
      </w:pPr>
      <w:rPr>
        <w:rFonts w:hint="default"/>
        <w:b/>
        <w:sz w:val="20"/>
      </w:rPr>
    </w:lvl>
  </w:abstractNum>
  <w:abstractNum w:abstractNumId="5" w15:restartNumberingAfterBreak="0">
    <w:nsid w:val="19951BC3"/>
    <w:multiLevelType w:val="hybridMultilevel"/>
    <w:tmpl w:val="F30E0C02"/>
    <w:lvl w:ilvl="0" w:tplc="BAC6AF34">
      <w:start w:val="1"/>
      <w:numFmt w:val="decimal"/>
      <w:lvlText w:val="%1."/>
      <w:lvlJc w:val="left"/>
      <w:pPr>
        <w:ind w:left="1061" w:hanging="360"/>
      </w:pPr>
      <w:rPr>
        <w:rFonts w:hint="default"/>
        <w:b/>
      </w:r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6" w15:restartNumberingAfterBreak="0">
    <w:nsid w:val="19EB0389"/>
    <w:multiLevelType w:val="multilevel"/>
    <w:tmpl w:val="A06247E2"/>
    <w:lvl w:ilvl="0">
      <w:start w:val="951"/>
      <w:numFmt w:val="decimal"/>
      <w:lvlText w:val="%1"/>
      <w:lvlJc w:val="left"/>
      <w:pPr>
        <w:ind w:left="220" w:hanging="611"/>
      </w:pPr>
      <w:rPr>
        <w:rFonts w:hint="default"/>
      </w:rPr>
    </w:lvl>
    <w:lvl w:ilvl="1">
      <w:start w:val="1"/>
      <w:numFmt w:val="decimal"/>
      <w:lvlText w:val="%1.%2"/>
      <w:lvlJc w:val="left"/>
      <w:pPr>
        <w:ind w:left="220" w:hanging="611"/>
        <w:jc w:val="right"/>
      </w:pPr>
      <w:rPr>
        <w:rFonts w:ascii="Times New Roman" w:eastAsia="Times New Roman" w:hAnsi="Times New Roman" w:cs="Times New Roman" w:hint="default"/>
        <w:b/>
        <w:bCs/>
        <w:w w:val="99"/>
        <w:sz w:val="20"/>
        <w:szCs w:val="20"/>
      </w:rPr>
    </w:lvl>
    <w:lvl w:ilvl="2">
      <w:numFmt w:val="bullet"/>
      <w:lvlText w:val=""/>
      <w:lvlJc w:val="left"/>
      <w:pPr>
        <w:ind w:left="1300" w:hanging="360"/>
      </w:pPr>
      <w:rPr>
        <w:rFonts w:ascii="Symbol" w:eastAsia="Symbol" w:hAnsi="Symbol" w:cs="Symbol" w:hint="default"/>
        <w:w w:val="99"/>
        <w:sz w:val="20"/>
        <w:szCs w:val="20"/>
      </w:rPr>
    </w:lvl>
    <w:lvl w:ilvl="3">
      <w:numFmt w:val="bullet"/>
      <w:lvlText w:val="•"/>
      <w:lvlJc w:val="left"/>
      <w:pPr>
        <w:ind w:left="3211" w:hanging="360"/>
      </w:pPr>
      <w:rPr>
        <w:rFonts w:hint="default"/>
      </w:rPr>
    </w:lvl>
    <w:lvl w:ilvl="4">
      <w:numFmt w:val="bullet"/>
      <w:lvlText w:val="•"/>
      <w:lvlJc w:val="left"/>
      <w:pPr>
        <w:ind w:left="4166" w:hanging="360"/>
      </w:pPr>
      <w:rPr>
        <w:rFonts w:hint="default"/>
      </w:rPr>
    </w:lvl>
    <w:lvl w:ilvl="5">
      <w:numFmt w:val="bullet"/>
      <w:lvlText w:val="•"/>
      <w:lvlJc w:val="left"/>
      <w:pPr>
        <w:ind w:left="5122" w:hanging="360"/>
      </w:pPr>
      <w:rPr>
        <w:rFonts w:hint="default"/>
      </w:rPr>
    </w:lvl>
    <w:lvl w:ilvl="6">
      <w:numFmt w:val="bullet"/>
      <w:lvlText w:val="•"/>
      <w:lvlJc w:val="left"/>
      <w:pPr>
        <w:ind w:left="6077" w:hanging="360"/>
      </w:pPr>
      <w:rPr>
        <w:rFonts w:hint="default"/>
      </w:rPr>
    </w:lvl>
    <w:lvl w:ilvl="7">
      <w:numFmt w:val="bullet"/>
      <w:lvlText w:val="•"/>
      <w:lvlJc w:val="left"/>
      <w:pPr>
        <w:ind w:left="7033" w:hanging="360"/>
      </w:pPr>
      <w:rPr>
        <w:rFonts w:hint="default"/>
      </w:rPr>
    </w:lvl>
    <w:lvl w:ilvl="8">
      <w:numFmt w:val="bullet"/>
      <w:lvlText w:val="•"/>
      <w:lvlJc w:val="left"/>
      <w:pPr>
        <w:ind w:left="7988" w:hanging="360"/>
      </w:pPr>
      <w:rPr>
        <w:rFonts w:hint="default"/>
      </w:rPr>
    </w:lvl>
  </w:abstractNum>
  <w:abstractNum w:abstractNumId="7" w15:restartNumberingAfterBreak="0">
    <w:nsid w:val="1AF55A24"/>
    <w:multiLevelType w:val="hybridMultilevel"/>
    <w:tmpl w:val="C630C92A"/>
    <w:lvl w:ilvl="0" w:tplc="C5BA0CF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193BFD"/>
    <w:multiLevelType w:val="hybridMultilevel"/>
    <w:tmpl w:val="557AAD96"/>
    <w:lvl w:ilvl="0" w:tplc="04090001">
      <w:start w:val="1"/>
      <w:numFmt w:val="bullet"/>
      <w:lvlText w:val=""/>
      <w:lvlJc w:val="left"/>
      <w:pPr>
        <w:ind w:left="720" w:hanging="360"/>
      </w:pPr>
      <w:rPr>
        <w:rFonts w:ascii="Symbol" w:hAnsi="Symbol" w:hint="default"/>
        <w:b/>
        <w:bCs/>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E9306A"/>
    <w:multiLevelType w:val="hybridMultilevel"/>
    <w:tmpl w:val="406CDB3E"/>
    <w:lvl w:ilvl="0" w:tplc="861089A6">
      <w:start w:val="1"/>
      <w:numFmt w:val="lowerLetter"/>
      <w:lvlText w:val="(%1)"/>
      <w:lvlJc w:val="left"/>
      <w:pPr>
        <w:ind w:left="674" w:hanging="334"/>
      </w:pPr>
      <w:rPr>
        <w:rFonts w:ascii="Times New Roman" w:eastAsia="Times New Roman" w:hAnsi="Times New Roman" w:cs="Times New Roman" w:hint="default"/>
        <w:b/>
        <w:bCs/>
        <w:w w:val="99"/>
        <w:sz w:val="20"/>
        <w:szCs w:val="20"/>
      </w:rPr>
    </w:lvl>
    <w:lvl w:ilvl="1" w:tplc="2572D1CC">
      <w:start w:val="1"/>
      <w:numFmt w:val="decimal"/>
      <w:lvlText w:val="%2."/>
      <w:lvlJc w:val="left"/>
      <w:pPr>
        <w:ind w:left="140" w:hanging="252"/>
      </w:pPr>
      <w:rPr>
        <w:rFonts w:ascii="Times New Roman" w:eastAsia="Times New Roman" w:hAnsi="Times New Roman" w:cs="Times New Roman" w:hint="default"/>
        <w:b/>
        <w:bCs/>
        <w:spacing w:val="0"/>
        <w:w w:val="99"/>
        <w:sz w:val="20"/>
        <w:szCs w:val="20"/>
      </w:rPr>
    </w:lvl>
    <w:lvl w:ilvl="2" w:tplc="28661376">
      <w:numFmt w:val="bullet"/>
      <w:lvlText w:val="•"/>
      <w:lvlJc w:val="left"/>
      <w:pPr>
        <w:ind w:left="1697" w:hanging="252"/>
      </w:pPr>
      <w:rPr>
        <w:rFonts w:hint="default"/>
      </w:rPr>
    </w:lvl>
    <w:lvl w:ilvl="3" w:tplc="FCC24D38">
      <w:numFmt w:val="bullet"/>
      <w:lvlText w:val="•"/>
      <w:lvlJc w:val="left"/>
      <w:pPr>
        <w:ind w:left="2715" w:hanging="252"/>
      </w:pPr>
      <w:rPr>
        <w:rFonts w:hint="default"/>
      </w:rPr>
    </w:lvl>
    <w:lvl w:ilvl="4" w:tplc="EE36108E">
      <w:numFmt w:val="bullet"/>
      <w:lvlText w:val="•"/>
      <w:lvlJc w:val="left"/>
      <w:pPr>
        <w:ind w:left="3733" w:hanging="252"/>
      </w:pPr>
      <w:rPr>
        <w:rFonts w:hint="default"/>
      </w:rPr>
    </w:lvl>
    <w:lvl w:ilvl="5" w:tplc="9BFEE6DE">
      <w:numFmt w:val="bullet"/>
      <w:lvlText w:val="•"/>
      <w:lvlJc w:val="left"/>
      <w:pPr>
        <w:ind w:left="4751" w:hanging="252"/>
      </w:pPr>
      <w:rPr>
        <w:rFonts w:hint="default"/>
      </w:rPr>
    </w:lvl>
    <w:lvl w:ilvl="6" w:tplc="85AEEC6A">
      <w:numFmt w:val="bullet"/>
      <w:lvlText w:val="•"/>
      <w:lvlJc w:val="left"/>
      <w:pPr>
        <w:ind w:left="5768" w:hanging="252"/>
      </w:pPr>
      <w:rPr>
        <w:rFonts w:hint="default"/>
      </w:rPr>
    </w:lvl>
    <w:lvl w:ilvl="7" w:tplc="514672E4">
      <w:numFmt w:val="bullet"/>
      <w:lvlText w:val="•"/>
      <w:lvlJc w:val="left"/>
      <w:pPr>
        <w:ind w:left="6786" w:hanging="252"/>
      </w:pPr>
      <w:rPr>
        <w:rFonts w:hint="default"/>
      </w:rPr>
    </w:lvl>
    <w:lvl w:ilvl="8" w:tplc="38769980">
      <w:numFmt w:val="bullet"/>
      <w:lvlText w:val="•"/>
      <w:lvlJc w:val="left"/>
      <w:pPr>
        <w:ind w:left="7804" w:hanging="252"/>
      </w:pPr>
      <w:rPr>
        <w:rFonts w:hint="default"/>
      </w:rPr>
    </w:lvl>
  </w:abstractNum>
  <w:abstractNum w:abstractNumId="10" w15:restartNumberingAfterBreak="0">
    <w:nsid w:val="23093E1D"/>
    <w:multiLevelType w:val="hybridMultilevel"/>
    <w:tmpl w:val="FCE6B7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5BA04F7"/>
    <w:multiLevelType w:val="hybridMultilevel"/>
    <w:tmpl w:val="137CCFA4"/>
    <w:lvl w:ilvl="0" w:tplc="04090001">
      <w:start w:val="1"/>
      <w:numFmt w:val="bullet"/>
      <w:lvlText w:val=""/>
      <w:lvlJc w:val="left"/>
      <w:pPr>
        <w:ind w:left="1800" w:hanging="360"/>
      </w:pPr>
      <w:rPr>
        <w:rFonts w:ascii="Symbol" w:hAnsi="Symbol" w:hint="default"/>
      </w:rPr>
    </w:lvl>
    <w:lvl w:ilvl="1" w:tplc="2312DC76">
      <w:start w:val="1"/>
      <w:numFmt w:val="bullet"/>
      <w:lvlText w:val=""/>
      <w:lvlJc w:val="left"/>
      <w:pPr>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2312DC76">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74D779B"/>
    <w:multiLevelType w:val="hybridMultilevel"/>
    <w:tmpl w:val="839EDA94"/>
    <w:lvl w:ilvl="0" w:tplc="2312DC76">
      <w:start w:val="1"/>
      <w:numFmt w:val="bullet"/>
      <w:lvlText w:val=""/>
      <w:lvlJc w:val="left"/>
      <w:pPr>
        <w:ind w:left="1800" w:hanging="360"/>
      </w:pPr>
      <w:rPr>
        <w:rFonts w:ascii="Symbol" w:hAnsi="Symbol" w:hint="default"/>
      </w:rPr>
    </w:lvl>
    <w:lvl w:ilvl="1" w:tplc="2312DC76">
      <w:start w:val="1"/>
      <w:numFmt w:val="bullet"/>
      <w:lvlText w:val=""/>
      <w:lvlJc w:val="left"/>
      <w:pPr>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2312DC76">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84F0835"/>
    <w:multiLevelType w:val="multilevel"/>
    <w:tmpl w:val="182A6070"/>
    <w:lvl w:ilvl="0">
      <w:start w:val="957"/>
      <w:numFmt w:val="decimal"/>
      <w:lvlText w:val="%1"/>
      <w:lvlJc w:val="left"/>
      <w:pPr>
        <w:ind w:left="480" w:hanging="480"/>
      </w:pPr>
      <w:rPr>
        <w:rFonts w:hint="default"/>
        <w:b/>
      </w:rPr>
    </w:lvl>
    <w:lvl w:ilvl="1">
      <w:start w:val="1"/>
      <w:numFmt w:val="decimal"/>
      <w:lvlText w:val="%1.%2"/>
      <w:lvlJc w:val="left"/>
      <w:pPr>
        <w:ind w:left="89" w:hanging="480"/>
      </w:pPr>
      <w:rPr>
        <w:rFonts w:hint="default"/>
        <w:b/>
      </w:rPr>
    </w:lvl>
    <w:lvl w:ilvl="2">
      <w:start w:val="1"/>
      <w:numFmt w:val="decimal"/>
      <w:lvlText w:val="%1.%2.%3"/>
      <w:lvlJc w:val="left"/>
      <w:pPr>
        <w:ind w:left="-62" w:hanging="720"/>
      </w:pPr>
      <w:rPr>
        <w:rFonts w:hint="default"/>
        <w:b/>
      </w:rPr>
    </w:lvl>
    <w:lvl w:ilvl="3">
      <w:start w:val="1"/>
      <w:numFmt w:val="decimal"/>
      <w:lvlText w:val="%1.%2.%3.%4"/>
      <w:lvlJc w:val="left"/>
      <w:pPr>
        <w:ind w:left="-453" w:hanging="720"/>
      </w:pPr>
      <w:rPr>
        <w:rFonts w:hint="default"/>
        <w:b/>
      </w:rPr>
    </w:lvl>
    <w:lvl w:ilvl="4">
      <w:start w:val="1"/>
      <w:numFmt w:val="decimal"/>
      <w:lvlText w:val="%1.%2.%3.%4.%5"/>
      <w:lvlJc w:val="left"/>
      <w:pPr>
        <w:ind w:left="-844" w:hanging="720"/>
      </w:pPr>
      <w:rPr>
        <w:rFonts w:hint="default"/>
        <w:b/>
      </w:rPr>
    </w:lvl>
    <w:lvl w:ilvl="5">
      <w:start w:val="1"/>
      <w:numFmt w:val="decimal"/>
      <w:lvlText w:val="%1.%2.%3.%4.%5.%6"/>
      <w:lvlJc w:val="left"/>
      <w:pPr>
        <w:ind w:left="-875" w:hanging="1080"/>
      </w:pPr>
      <w:rPr>
        <w:rFonts w:hint="default"/>
        <w:b/>
      </w:rPr>
    </w:lvl>
    <w:lvl w:ilvl="6">
      <w:start w:val="1"/>
      <w:numFmt w:val="decimal"/>
      <w:lvlText w:val="%1.%2.%3.%4.%5.%6.%7"/>
      <w:lvlJc w:val="left"/>
      <w:pPr>
        <w:ind w:left="-1266" w:hanging="1080"/>
      </w:pPr>
      <w:rPr>
        <w:rFonts w:hint="default"/>
        <w:b/>
      </w:rPr>
    </w:lvl>
    <w:lvl w:ilvl="7">
      <w:start w:val="1"/>
      <w:numFmt w:val="decimal"/>
      <w:lvlText w:val="%1.%2.%3.%4.%5.%6.%7.%8"/>
      <w:lvlJc w:val="left"/>
      <w:pPr>
        <w:ind w:left="-1297" w:hanging="1440"/>
      </w:pPr>
      <w:rPr>
        <w:rFonts w:hint="default"/>
        <w:b/>
      </w:rPr>
    </w:lvl>
    <w:lvl w:ilvl="8">
      <w:start w:val="1"/>
      <w:numFmt w:val="decimal"/>
      <w:lvlText w:val="%1.%2.%3.%4.%5.%6.%7.%8.%9"/>
      <w:lvlJc w:val="left"/>
      <w:pPr>
        <w:ind w:left="-1688" w:hanging="1440"/>
      </w:pPr>
      <w:rPr>
        <w:rFonts w:hint="default"/>
        <w:b/>
      </w:rPr>
    </w:lvl>
  </w:abstractNum>
  <w:abstractNum w:abstractNumId="14" w15:restartNumberingAfterBreak="0">
    <w:nsid w:val="2AE7252B"/>
    <w:multiLevelType w:val="hybridMultilevel"/>
    <w:tmpl w:val="4156F672"/>
    <w:lvl w:ilvl="0" w:tplc="0409000F">
      <w:start w:val="1"/>
      <w:numFmt w:val="decimal"/>
      <w:lvlText w:val="%1."/>
      <w:lvlJc w:val="left"/>
      <w:pPr>
        <w:ind w:left="139" w:hanging="320"/>
      </w:pPr>
      <w:rPr>
        <w:rFonts w:hint="default"/>
        <w:b/>
        <w:bCs/>
        <w:w w:val="99"/>
        <w:sz w:val="20"/>
        <w:szCs w:val="20"/>
      </w:rPr>
    </w:lvl>
    <w:lvl w:ilvl="1" w:tplc="04090001">
      <w:start w:val="1"/>
      <w:numFmt w:val="bullet"/>
      <w:lvlText w:val=""/>
      <w:lvlJc w:val="left"/>
      <w:pPr>
        <w:ind w:left="139" w:hanging="310"/>
      </w:pPr>
      <w:rPr>
        <w:rFonts w:ascii="Symbol" w:hAnsi="Symbol" w:hint="default"/>
        <w:b/>
        <w:bCs/>
        <w:spacing w:val="0"/>
        <w:w w:val="99"/>
        <w:sz w:val="20"/>
        <w:szCs w:val="20"/>
      </w:rPr>
    </w:lvl>
    <w:lvl w:ilvl="2" w:tplc="33580108">
      <w:numFmt w:val="bullet"/>
      <w:lvlText w:val="•"/>
      <w:lvlJc w:val="left"/>
      <w:pPr>
        <w:ind w:left="2080" w:hanging="310"/>
      </w:pPr>
      <w:rPr>
        <w:rFonts w:hint="default"/>
      </w:rPr>
    </w:lvl>
    <w:lvl w:ilvl="3" w:tplc="F782E5A0">
      <w:numFmt w:val="bullet"/>
      <w:lvlText w:val="•"/>
      <w:lvlJc w:val="left"/>
      <w:pPr>
        <w:ind w:left="3050" w:hanging="310"/>
      </w:pPr>
      <w:rPr>
        <w:rFonts w:hint="default"/>
      </w:rPr>
    </w:lvl>
    <w:lvl w:ilvl="4" w:tplc="DC2E93E4">
      <w:numFmt w:val="bullet"/>
      <w:lvlText w:val="•"/>
      <w:lvlJc w:val="left"/>
      <w:pPr>
        <w:ind w:left="4020" w:hanging="310"/>
      </w:pPr>
      <w:rPr>
        <w:rFonts w:hint="default"/>
      </w:rPr>
    </w:lvl>
    <w:lvl w:ilvl="5" w:tplc="FF8EADB6">
      <w:numFmt w:val="bullet"/>
      <w:lvlText w:val="•"/>
      <w:lvlJc w:val="left"/>
      <w:pPr>
        <w:ind w:left="4990" w:hanging="310"/>
      </w:pPr>
      <w:rPr>
        <w:rFonts w:hint="default"/>
      </w:rPr>
    </w:lvl>
    <w:lvl w:ilvl="6" w:tplc="BD12DB56">
      <w:numFmt w:val="bullet"/>
      <w:lvlText w:val="•"/>
      <w:lvlJc w:val="left"/>
      <w:pPr>
        <w:ind w:left="5960" w:hanging="310"/>
      </w:pPr>
      <w:rPr>
        <w:rFonts w:hint="default"/>
      </w:rPr>
    </w:lvl>
    <w:lvl w:ilvl="7" w:tplc="3260DB70">
      <w:numFmt w:val="bullet"/>
      <w:lvlText w:val="•"/>
      <w:lvlJc w:val="left"/>
      <w:pPr>
        <w:ind w:left="6930" w:hanging="310"/>
      </w:pPr>
      <w:rPr>
        <w:rFonts w:hint="default"/>
      </w:rPr>
    </w:lvl>
    <w:lvl w:ilvl="8" w:tplc="FB4C536A">
      <w:numFmt w:val="bullet"/>
      <w:lvlText w:val="•"/>
      <w:lvlJc w:val="left"/>
      <w:pPr>
        <w:ind w:left="7900" w:hanging="310"/>
      </w:pPr>
      <w:rPr>
        <w:rFonts w:hint="default"/>
      </w:rPr>
    </w:lvl>
  </w:abstractNum>
  <w:abstractNum w:abstractNumId="15" w15:restartNumberingAfterBreak="0">
    <w:nsid w:val="2B65790D"/>
    <w:multiLevelType w:val="hybridMultilevel"/>
    <w:tmpl w:val="332EFA80"/>
    <w:lvl w:ilvl="0" w:tplc="04090001">
      <w:start w:val="1"/>
      <w:numFmt w:val="bullet"/>
      <w:lvlText w:val=""/>
      <w:lvlJc w:val="left"/>
      <w:pPr>
        <w:ind w:left="1080" w:hanging="360"/>
      </w:pPr>
      <w:rPr>
        <w:rFonts w:ascii="Symbol" w:hAnsi="Symbol" w:hint="default"/>
      </w:rPr>
    </w:lvl>
    <w:lvl w:ilvl="1" w:tplc="2312DC76">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ECC0E50"/>
    <w:multiLevelType w:val="hybridMultilevel"/>
    <w:tmpl w:val="A6EC4A56"/>
    <w:lvl w:ilvl="0" w:tplc="861089A6">
      <w:start w:val="1"/>
      <w:numFmt w:val="lowerLetter"/>
      <w:lvlText w:val="(%1)"/>
      <w:lvlJc w:val="left"/>
      <w:pPr>
        <w:ind w:left="720" w:hanging="360"/>
      </w:pPr>
      <w:rPr>
        <w:rFonts w:ascii="Times New Roman" w:eastAsia="Times New Roman" w:hAnsi="Times New Roman" w:cs="Times New Roman" w:hint="default"/>
        <w:b/>
        <w:bCs/>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63569B"/>
    <w:multiLevelType w:val="hybridMultilevel"/>
    <w:tmpl w:val="8076A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6657B7"/>
    <w:multiLevelType w:val="hybridMultilevel"/>
    <w:tmpl w:val="A4083FC6"/>
    <w:lvl w:ilvl="0" w:tplc="861089A6">
      <w:start w:val="1"/>
      <w:numFmt w:val="lowerLetter"/>
      <w:lvlText w:val="(%1)"/>
      <w:lvlJc w:val="left"/>
      <w:pPr>
        <w:ind w:left="720" w:hanging="360"/>
      </w:pPr>
      <w:rPr>
        <w:rFonts w:ascii="Times New Roman" w:eastAsia="Times New Roman" w:hAnsi="Times New Roman" w:cs="Times New Roman" w:hint="default"/>
        <w:b/>
        <w:bCs/>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0A3D31"/>
    <w:multiLevelType w:val="hybridMultilevel"/>
    <w:tmpl w:val="8A682ABE"/>
    <w:lvl w:ilvl="0" w:tplc="04090001">
      <w:start w:val="1"/>
      <w:numFmt w:val="bullet"/>
      <w:lvlText w:val=""/>
      <w:lvlJc w:val="left"/>
      <w:pPr>
        <w:ind w:left="1080" w:hanging="360"/>
      </w:pPr>
      <w:rPr>
        <w:rFonts w:ascii="Symbol" w:hAnsi="Symbol" w:hint="default"/>
      </w:rPr>
    </w:lvl>
    <w:lvl w:ilvl="1" w:tplc="2312DC76">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37D06EC"/>
    <w:multiLevelType w:val="multilevel"/>
    <w:tmpl w:val="902ED638"/>
    <w:lvl w:ilvl="0">
      <w:start w:val="10"/>
      <w:numFmt w:val="decimal"/>
      <w:lvlText w:val="%1."/>
      <w:lvlJc w:val="left"/>
      <w:pPr>
        <w:tabs>
          <w:tab w:val="num" w:pos="720"/>
        </w:tabs>
        <w:ind w:left="720" w:hanging="360"/>
      </w:pPr>
    </w:lvl>
    <w:lvl w:ilvl="1">
      <w:start w:val="10"/>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24753D"/>
    <w:multiLevelType w:val="hybridMultilevel"/>
    <w:tmpl w:val="EFD2F0F4"/>
    <w:lvl w:ilvl="0" w:tplc="EDCC6E92">
      <w:start w:val="3"/>
      <w:numFmt w:val="decimal"/>
      <w:lvlText w:val="%1."/>
      <w:lvlJc w:val="left"/>
      <w:pPr>
        <w:ind w:left="1061"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E257D9"/>
    <w:multiLevelType w:val="hybridMultilevel"/>
    <w:tmpl w:val="E1AE6992"/>
    <w:lvl w:ilvl="0" w:tplc="861089A6">
      <w:start w:val="1"/>
      <w:numFmt w:val="lowerLetter"/>
      <w:lvlText w:val="(%1)"/>
      <w:lvlJc w:val="left"/>
      <w:pPr>
        <w:ind w:left="720" w:hanging="360"/>
      </w:pPr>
      <w:rPr>
        <w:rFonts w:ascii="Times New Roman" w:eastAsia="Times New Roman" w:hAnsi="Times New Roman" w:cs="Times New Roman" w:hint="default"/>
        <w:b/>
        <w:bCs/>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7C6BB4"/>
    <w:multiLevelType w:val="hybridMultilevel"/>
    <w:tmpl w:val="3F424486"/>
    <w:lvl w:ilvl="0" w:tplc="159074DC">
      <w:start w:val="1"/>
      <w:numFmt w:val="lowerLetter"/>
      <w:lvlText w:val="(%1)"/>
      <w:lvlJc w:val="left"/>
      <w:pPr>
        <w:ind w:left="139" w:hanging="353"/>
      </w:pPr>
      <w:rPr>
        <w:rFonts w:ascii="Times New Roman" w:eastAsia="Times New Roman" w:hAnsi="Times New Roman" w:cs="Times New Roman" w:hint="default"/>
        <w:b/>
        <w:bCs/>
        <w:w w:val="99"/>
        <w:sz w:val="20"/>
        <w:szCs w:val="20"/>
      </w:rPr>
    </w:lvl>
    <w:lvl w:ilvl="1" w:tplc="B3AC8510">
      <w:numFmt w:val="bullet"/>
      <w:lvlText w:val="•"/>
      <w:lvlJc w:val="left"/>
      <w:pPr>
        <w:ind w:left="1110" w:hanging="353"/>
      </w:pPr>
      <w:rPr>
        <w:rFonts w:hint="default"/>
      </w:rPr>
    </w:lvl>
    <w:lvl w:ilvl="2" w:tplc="420C24EA">
      <w:numFmt w:val="bullet"/>
      <w:lvlText w:val="•"/>
      <w:lvlJc w:val="left"/>
      <w:pPr>
        <w:ind w:left="2080" w:hanging="353"/>
      </w:pPr>
      <w:rPr>
        <w:rFonts w:hint="default"/>
      </w:rPr>
    </w:lvl>
    <w:lvl w:ilvl="3" w:tplc="A0AC83B4">
      <w:numFmt w:val="bullet"/>
      <w:lvlText w:val="•"/>
      <w:lvlJc w:val="left"/>
      <w:pPr>
        <w:ind w:left="3050" w:hanging="353"/>
      </w:pPr>
      <w:rPr>
        <w:rFonts w:hint="default"/>
      </w:rPr>
    </w:lvl>
    <w:lvl w:ilvl="4" w:tplc="1F2AE754">
      <w:numFmt w:val="bullet"/>
      <w:lvlText w:val="•"/>
      <w:lvlJc w:val="left"/>
      <w:pPr>
        <w:ind w:left="4020" w:hanging="353"/>
      </w:pPr>
      <w:rPr>
        <w:rFonts w:hint="default"/>
      </w:rPr>
    </w:lvl>
    <w:lvl w:ilvl="5" w:tplc="36864510">
      <w:numFmt w:val="bullet"/>
      <w:lvlText w:val="•"/>
      <w:lvlJc w:val="left"/>
      <w:pPr>
        <w:ind w:left="4990" w:hanging="353"/>
      </w:pPr>
      <w:rPr>
        <w:rFonts w:hint="default"/>
      </w:rPr>
    </w:lvl>
    <w:lvl w:ilvl="6" w:tplc="00E24F10">
      <w:numFmt w:val="bullet"/>
      <w:lvlText w:val="•"/>
      <w:lvlJc w:val="left"/>
      <w:pPr>
        <w:ind w:left="5960" w:hanging="353"/>
      </w:pPr>
      <w:rPr>
        <w:rFonts w:hint="default"/>
      </w:rPr>
    </w:lvl>
    <w:lvl w:ilvl="7" w:tplc="6ED663E4">
      <w:numFmt w:val="bullet"/>
      <w:lvlText w:val="•"/>
      <w:lvlJc w:val="left"/>
      <w:pPr>
        <w:ind w:left="6930" w:hanging="353"/>
      </w:pPr>
      <w:rPr>
        <w:rFonts w:hint="default"/>
      </w:rPr>
    </w:lvl>
    <w:lvl w:ilvl="8" w:tplc="B896E11C">
      <w:numFmt w:val="bullet"/>
      <w:lvlText w:val="•"/>
      <w:lvlJc w:val="left"/>
      <w:pPr>
        <w:ind w:left="7900" w:hanging="353"/>
      </w:pPr>
      <w:rPr>
        <w:rFonts w:hint="default"/>
      </w:rPr>
    </w:lvl>
  </w:abstractNum>
  <w:abstractNum w:abstractNumId="24" w15:restartNumberingAfterBreak="0">
    <w:nsid w:val="3B031393"/>
    <w:multiLevelType w:val="hybridMultilevel"/>
    <w:tmpl w:val="6F3A900C"/>
    <w:lvl w:ilvl="0" w:tplc="9A5A15FA">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C885D68"/>
    <w:multiLevelType w:val="hybridMultilevel"/>
    <w:tmpl w:val="5A780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E051894"/>
    <w:multiLevelType w:val="hybridMultilevel"/>
    <w:tmpl w:val="5BE4C16A"/>
    <w:lvl w:ilvl="0" w:tplc="04090001">
      <w:start w:val="1"/>
      <w:numFmt w:val="bullet"/>
      <w:lvlText w:val=""/>
      <w:lvlJc w:val="left"/>
      <w:pPr>
        <w:ind w:left="1080" w:hanging="360"/>
      </w:pPr>
      <w:rPr>
        <w:rFonts w:ascii="Symbol" w:hAnsi="Symbol" w:hint="default"/>
        <w:b/>
        <w:bCs/>
        <w:w w:val="99"/>
        <w:sz w:val="20"/>
        <w:szCs w:val="20"/>
      </w:rPr>
    </w:lvl>
    <w:lvl w:ilvl="1" w:tplc="2312DC76">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F0F71ED"/>
    <w:multiLevelType w:val="hybridMultilevel"/>
    <w:tmpl w:val="B2FE7162"/>
    <w:lvl w:ilvl="0" w:tplc="04090001">
      <w:start w:val="1"/>
      <w:numFmt w:val="bullet"/>
      <w:lvlText w:val=""/>
      <w:lvlJc w:val="left"/>
      <w:pPr>
        <w:ind w:left="1080" w:hanging="360"/>
      </w:pPr>
      <w:rPr>
        <w:rFonts w:ascii="Symbol" w:hAnsi="Symbol" w:hint="default"/>
        <w:b/>
        <w:bCs/>
        <w:w w:val="99"/>
        <w:sz w:val="20"/>
        <w:szCs w:val="20"/>
      </w:rPr>
    </w:lvl>
    <w:lvl w:ilvl="1" w:tplc="2312DC76">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52F6A76"/>
    <w:multiLevelType w:val="hybridMultilevel"/>
    <w:tmpl w:val="F06AC2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68406B7"/>
    <w:multiLevelType w:val="hybridMultilevel"/>
    <w:tmpl w:val="899EEA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726346E"/>
    <w:multiLevelType w:val="multilevel"/>
    <w:tmpl w:val="2B32AA68"/>
    <w:lvl w:ilvl="0">
      <w:start w:val="957"/>
      <w:numFmt w:val="decimal"/>
      <w:lvlText w:val="%1"/>
      <w:lvlJc w:val="left"/>
      <w:pPr>
        <w:ind w:left="480" w:hanging="480"/>
      </w:pPr>
      <w:rPr>
        <w:rFonts w:hint="default"/>
        <w:b/>
      </w:rPr>
    </w:lvl>
    <w:lvl w:ilvl="1">
      <w:start w:val="4"/>
      <w:numFmt w:val="decimal"/>
      <w:lvlText w:val="%1.%2"/>
      <w:lvlJc w:val="left"/>
      <w:pPr>
        <w:ind w:left="89" w:hanging="480"/>
      </w:pPr>
      <w:rPr>
        <w:rFonts w:hint="default"/>
        <w:b/>
      </w:rPr>
    </w:lvl>
    <w:lvl w:ilvl="2">
      <w:start w:val="1"/>
      <w:numFmt w:val="decimal"/>
      <w:lvlText w:val="%1.%2.%3"/>
      <w:lvlJc w:val="left"/>
      <w:pPr>
        <w:ind w:left="-62" w:hanging="720"/>
      </w:pPr>
      <w:rPr>
        <w:rFonts w:hint="default"/>
        <w:b/>
      </w:rPr>
    </w:lvl>
    <w:lvl w:ilvl="3">
      <w:start w:val="1"/>
      <w:numFmt w:val="decimal"/>
      <w:lvlText w:val="%1.%2.%3.%4"/>
      <w:lvlJc w:val="left"/>
      <w:pPr>
        <w:ind w:left="-453" w:hanging="720"/>
      </w:pPr>
      <w:rPr>
        <w:rFonts w:hint="default"/>
        <w:b/>
      </w:rPr>
    </w:lvl>
    <w:lvl w:ilvl="4">
      <w:start w:val="1"/>
      <w:numFmt w:val="decimal"/>
      <w:lvlText w:val="%1.%2.%3.%4.%5"/>
      <w:lvlJc w:val="left"/>
      <w:pPr>
        <w:ind w:left="-844" w:hanging="720"/>
      </w:pPr>
      <w:rPr>
        <w:rFonts w:hint="default"/>
        <w:b/>
      </w:rPr>
    </w:lvl>
    <w:lvl w:ilvl="5">
      <w:start w:val="1"/>
      <w:numFmt w:val="decimal"/>
      <w:lvlText w:val="%1.%2.%3.%4.%5.%6"/>
      <w:lvlJc w:val="left"/>
      <w:pPr>
        <w:ind w:left="-875" w:hanging="1080"/>
      </w:pPr>
      <w:rPr>
        <w:rFonts w:hint="default"/>
        <w:b/>
      </w:rPr>
    </w:lvl>
    <w:lvl w:ilvl="6">
      <w:start w:val="1"/>
      <w:numFmt w:val="decimal"/>
      <w:lvlText w:val="%1.%2.%3.%4.%5.%6.%7"/>
      <w:lvlJc w:val="left"/>
      <w:pPr>
        <w:ind w:left="-1266" w:hanging="1080"/>
      </w:pPr>
      <w:rPr>
        <w:rFonts w:hint="default"/>
        <w:b/>
      </w:rPr>
    </w:lvl>
    <w:lvl w:ilvl="7">
      <w:start w:val="1"/>
      <w:numFmt w:val="decimal"/>
      <w:lvlText w:val="%1.%2.%3.%4.%5.%6.%7.%8"/>
      <w:lvlJc w:val="left"/>
      <w:pPr>
        <w:ind w:left="-1297" w:hanging="1440"/>
      </w:pPr>
      <w:rPr>
        <w:rFonts w:hint="default"/>
        <w:b/>
      </w:rPr>
    </w:lvl>
    <w:lvl w:ilvl="8">
      <w:start w:val="1"/>
      <w:numFmt w:val="decimal"/>
      <w:lvlText w:val="%1.%2.%3.%4.%5.%6.%7.%8.%9"/>
      <w:lvlJc w:val="left"/>
      <w:pPr>
        <w:ind w:left="-1688" w:hanging="1440"/>
      </w:pPr>
      <w:rPr>
        <w:rFonts w:hint="default"/>
        <w:b/>
      </w:rPr>
    </w:lvl>
  </w:abstractNum>
  <w:abstractNum w:abstractNumId="31" w15:restartNumberingAfterBreak="0">
    <w:nsid w:val="4BF54C92"/>
    <w:multiLevelType w:val="hybridMultilevel"/>
    <w:tmpl w:val="7EB8FBF8"/>
    <w:lvl w:ilvl="0" w:tplc="04090001">
      <w:start w:val="1"/>
      <w:numFmt w:val="bullet"/>
      <w:lvlText w:val=""/>
      <w:lvlJc w:val="left"/>
      <w:pPr>
        <w:ind w:left="1080" w:hanging="360"/>
      </w:pPr>
      <w:rPr>
        <w:rFonts w:ascii="Symbol" w:hAnsi="Symbol" w:hint="default"/>
      </w:rPr>
    </w:lvl>
    <w:lvl w:ilvl="1" w:tplc="2312DC76">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EAE40B0"/>
    <w:multiLevelType w:val="hybridMultilevel"/>
    <w:tmpl w:val="19D8E7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F87222F"/>
    <w:multiLevelType w:val="hybridMultilevel"/>
    <w:tmpl w:val="60D8C10C"/>
    <w:lvl w:ilvl="0" w:tplc="04090001">
      <w:start w:val="1"/>
      <w:numFmt w:val="bullet"/>
      <w:lvlText w:val=""/>
      <w:lvlJc w:val="left"/>
      <w:pPr>
        <w:ind w:left="1080" w:hanging="360"/>
      </w:pPr>
      <w:rPr>
        <w:rFonts w:ascii="Symbol" w:hAnsi="Symbol" w:hint="default"/>
        <w:b/>
        <w:bCs/>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191739A"/>
    <w:multiLevelType w:val="hybridMultilevel"/>
    <w:tmpl w:val="074E79C6"/>
    <w:lvl w:ilvl="0" w:tplc="861089A6">
      <w:start w:val="1"/>
      <w:numFmt w:val="lowerLetter"/>
      <w:lvlText w:val="(%1)"/>
      <w:lvlJc w:val="left"/>
      <w:pPr>
        <w:ind w:left="720" w:hanging="360"/>
      </w:pPr>
      <w:rPr>
        <w:rFonts w:ascii="Times New Roman" w:eastAsia="Times New Roman" w:hAnsi="Times New Roman" w:cs="Times New Roman" w:hint="default"/>
        <w:b/>
        <w:bCs/>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BE6085"/>
    <w:multiLevelType w:val="hybridMultilevel"/>
    <w:tmpl w:val="837A3D78"/>
    <w:lvl w:ilvl="0" w:tplc="04090001">
      <w:start w:val="1"/>
      <w:numFmt w:val="bullet"/>
      <w:lvlText w:val=""/>
      <w:lvlJc w:val="left"/>
      <w:pPr>
        <w:ind w:left="1414" w:hanging="360"/>
      </w:pPr>
      <w:rPr>
        <w:rFonts w:ascii="Symbol" w:hAnsi="Symbol" w:hint="default"/>
      </w:rPr>
    </w:lvl>
    <w:lvl w:ilvl="1" w:tplc="04090003" w:tentative="1">
      <w:start w:val="1"/>
      <w:numFmt w:val="bullet"/>
      <w:lvlText w:val="o"/>
      <w:lvlJc w:val="left"/>
      <w:pPr>
        <w:ind w:left="2134" w:hanging="360"/>
      </w:pPr>
      <w:rPr>
        <w:rFonts w:ascii="Courier New" w:hAnsi="Courier New" w:cs="Courier New" w:hint="default"/>
      </w:rPr>
    </w:lvl>
    <w:lvl w:ilvl="2" w:tplc="04090005" w:tentative="1">
      <w:start w:val="1"/>
      <w:numFmt w:val="bullet"/>
      <w:lvlText w:val=""/>
      <w:lvlJc w:val="left"/>
      <w:pPr>
        <w:ind w:left="2854" w:hanging="360"/>
      </w:pPr>
      <w:rPr>
        <w:rFonts w:ascii="Wingdings" w:hAnsi="Wingdings" w:hint="default"/>
      </w:rPr>
    </w:lvl>
    <w:lvl w:ilvl="3" w:tplc="04090001" w:tentative="1">
      <w:start w:val="1"/>
      <w:numFmt w:val="bullet"/>
      <w:lvlText w:val=""/>
      <w:lvlJc w:val="left"/>
      <w:pPr>
        <w:ind w:left="3574" w:hanging="360"/>
      </w:pPr>
      <w:rPr>
        <w:rFonts w:ascii="Symbol" w:hAnsi="Symbol" w:hint="default"/>
      </w:rPr>
    </w:lvl>
    <w:lvl w:ilvl="4" w:tplc="04090003" w:tentative="1">
      <w:start w:val="1"/>
      <w:numFmt w:val="bullet"/>
      <w:lvlText w:val="o"/>
      <w:lvlJc w:val="left"/>
      <w:pPr>
        <w:ind w:left="4294" w:hanging="360"/>
      </w:pPr>
      <w:rPr>
        <w:rFonts w:ascii="Courier New" w:hAnsi="Courier New" w:cs="Courier New" w:hint="default"/>
      </w:rPr>
    </w:lvl>
    <w:lvl w:ilvl="5" w:tplc="04090005" w:tentative="1">
      <w:start w:val="1"/>
      <w:numFmt w:val="bullet"/>
      <w:lvlText w:val=""/>
      <w:lvlJc w:val="left"/>
      <w:pPr>
        <w:ind w:left="5014" w:hanging="360"/>
      </w:pPr>
      <w:rPr>
        <w:rFonts w:ascii="Wingdings" w:hAnsi="Wingdings" w:hint="default"/>
      </w:rPr>
    </w:lvl>
    <w:lvl w:ilvl="6" w:tplc="04090001" w:tentative="1">
      <w:start w:val="1"/>
      <w:numFmt w:val="bullet"/>
      <w:lvlText w:val=""/>
      <w:lvlJc w:val="left"/>
      <w:pPr>
        <w:ind w:left="5734" w:hanging="360"/>
      </w:pPr>
      <w:rPr>
        <w:rFonts w:ascii="Symbol" w:hAnsi="Symbol" w:hint="default"/>
      </w:rPr>
    </w:lvl>
    <w:lvl w:ilvl="7" w:tplc="04090003" w:tentative="1">
      <w:start w:val="1"/>
      <w:numFmt w:val="bullet"/>
      <w:lvlText w:val="o"/>
      <w:lvlJc w:val="left"/>
      <w:pPr>
        <w:ind w:left="6454" w:hanging="360"/>
      </w:pPr>
      <w:rPr>
        <w:rFonts w:ascii="Courier New" w:hAnsi="Courier New" w:cs="Courier New" w:hint="default"/>
      </w:rPr>
    </w:lvl>
    <w:lvl w:ilvl="8" w:tplc="04090005" w:tentative="1">
      <w:start w:val="1"/>
      <w:numFmt w:val="bullet"/>
      <w:lvlText w:val=""/>
      <w:lvlJc w:val="left"/>
      <w:pPr>
        <w:ind w:left="7174" w:hanging="360"/>
      </w:pPr>
      <w:rPr>
        <w:rFonts w:ascii="Wingdings" w:hAnsi="Wingdings" w:hint="default"/>
      </w:rPr>
    </w:lvl>
  </w:abstractNum>
  <w:abstractNum w:abstractNumId="36" w15:restartNumberingAfterBreak="0">
    <w:nsid w:val="53C90AF7"/>
    <w:multiLevelType w:val="hybridMultilevel"/>
    <w:tmpl w:val="C6FC6E00"/>
    <w:lvl w:ilvl="0" w:tplc="04090001">
      <w:start w:val="1"/>
      <w:numFmt w:val="bullet"/>
      <w:lvlText w:val=""/>
      <w:lvlJc w:val="left"/>
      <w:pPr>
        <w:ind w:left="720" w:hanging="360"/>
      </w:pPr>
      <w:rPr>
        <w:rFonts w:ascii="Symbol" w:hAnsi="Symbol" w:hint="default"/>
        <w:b/>
        <w:bCs/>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9F201E"/>
    <w:multiLevelType w:val="hybridMultilevel"/>
    <w:tmpl w:val="8BD4E6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01A0224"/>
    <w:multiLevelType w:val="hybridMultilevel"/>
    <w:tmpl w:val="F560EEC8"/>
    <w:lvl w:ilvl="0" w:tplc="04090001">
      <w:start w:val="1"/>
      <w:numFmt w:val="bullet"/>
      <w:lvlText w:val=""/>
      <w:lvlJc w:val="left"/>
      <w:pPr>
        <w:ind w:left="720" w:hanging="360"/>
      </w:pPr>
      <w:rPr>
        <w:rFonts w:ascii="Symbol" w:hAnsi="Symbol" w:hint="default"/>
        <w:b/>
        <w:bCs/>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7964BC"/>
    <w:multiLevelType w:val="hybridMultilevel"/>
    <w:tmpl w:val="95A2F70E"/>
    <w:lvl w:ilvl="0" w:tplc="2312DC76">
      <w:start w:val="1"/>
      <w:numFmt w:val="bullet"/>
      <w:lvlText w:val=""/>
      <w:lvlJc w:val="left"/>
      <w:pPr>
        <w:ind w:left="1800" w:hanging="360"/>
      </w:pPr>
      <w:rPr>
        <w:rFonts w:ascii="Symbol" w:hAnsi="Symbol" w:hint="default"/>
      </w:rPr>
    </w:lvl>
    <w:lvl w:ilvl="1" w:tplc="2312DC76">
      <w:start w:val="1"/>
      <w:numFmt w:val="bullet"/>
      <w:lvlText w:val=""/>
      <w:lvlJc w:val="left"/>
      <w:pPr>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2312DC76">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5FD5809"/>
    <w:multiLevelType w:val="hybridMultilevel"/>
    <w:tmpl w:val="10B65560"/>
    <w:lvl w:ilvl="0" w:tplc="04090001">
      <w:start w:val="1"/>
      <w:numFmt w:val="bullet"/>
      <w:lvlText w:val=""/>
      <w:lvlJc w:val="left"/>
      <w:pPr>
        <w:ind w:left="720" w:hanging="360"/>
      </w:pPr>
      <w:rPr>
        <w:rFonts w:ascii="Symbol" w:hAnsi="Symbol" w:hint="default"/>
        <w:b/>
        <w:bCs/>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760888"/>
    <w:multiLevelType w:val="hybridMultilevel"/>
    <w:tmpl w:val="DACAFFDE"/>
    <w:lvl w:ilvl="0" w:tplc="861089A6">
      <w:start w:val="1"/>
      <w:numFmt w:val="lowerLetter"/>
      <w:lvlText w:val="(%1)"/>
      <w:lvlJc w:val="left"/>
      <w:pPr>
        <w:ind w:left="720" w:hanging="360"/>
      </w:pPr>
      <w:rPr>
        <w:rFonts w:ascii="Times New Roman" w:eastAsia="Times New Roman" w:hAnsi="Times New Roman" w:cs="Times New Roman" w:hint="default"/>
        <w:b/>
        <w:bCs/>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CC0D6C"/>
    <w:multiLevelType w:val="hybridMultilevel"/>
    <w:tmpl w:val="BC9098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E30415"/>
    <w:multiLevelType w:val="hybridMultilevel"/>
    <w:tmpl w:val="6F6013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DC90E4C"/>
    <w:multiLevelType w:val="hybridMultilevel"/>
    <w:tmpl w:val="65D282C4"/>
    <w:lvl w:ilvl="0" w:tplc="04090001">
      <w:start w:val="1"/>
      <w:numFmt w:val="bullet"/>
      <w:lvlText w:val=""/>
      <w:lvlJc w:val="left"/>
      <w:pPr>
        <w:ind w:left="720" w:hanging="360"/>
      </w:pPr>
      <w:rPr>
        <w:rFonts w:ascii="Symbol" w:hAnsi="Symbol" w:hint="default"/>
        <w:b/>
        <w:bCs/>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584E99"/>
    <w:multiLevelType w:val="hybridMultilevel"/>
    <w:tmpl w:val="0C242578"/>
    <w:lvl w:ilvl="0" w:tplc="E97CC64E">
      <w:start w:val="1"/>
      <w:numFmt w:val="lowerLetter"/>
      <w:lvlText w:val="(%1)"/>
      <w:lvlJc w:val="left"/>
      <w:pPr>
        <w:ind w:left="220" w:hanging="376"/>
      </w:pPr>
      <w:rPr>
        <w:rFonts w:ascii="Times New Roman" w:eastAsia="Times New Roman" w:hAnsi="Times New Roman" w:cs="Times New Roman" w:hint="default"/>
        <w:b/>
        <w:bCs/>
        <w:w w:val="99"/>
        <w:sz w:val="20"/>
        <w:szCs w:val="20"/>
      </w:rPr>
    </w:lvl>
    <w:lvl w:ilvl="1" w:tplc="2F0C491A">
      <w:numFmt w:val="bullet"/>
      <w:lvlText w:val="•"/>
      <w:lvlJc w:val="left"/>
      <w:pPr>
        <w:ind w:left="1188" w:hanging="376"/>
      </w:pPr>
      <w:rPr>
        <w:rFonts w:hint="default"/>
      </w:rPr>
    </w:lvl>
    <w:lvl w:ilvl="2" w:tplc="E2520788">
      <w:numFmt w:val="bullet"/>
      <w:lvlText w:val="•"/>
      <w:lvlJc w:val="left"/>
      <w:pPr>
        <w:ind w:left="2156" w:hanging="376"/>
      </w:pPr>
      <w:rPr>
        <w:rFonts w:hint="default"/>
      </w:rPr>
    </w:lvl>
    <w:lvl w:ilvl="3" w:tplc="3510FF98">
      <w:numFmt w:val="bullet"/>
      <w:lvlText w:val="•"/>
      <w:lvlJc w:val="left"/>
      <w:pPr>
        <w:ind w:left="3124" w:hanging="376"/>
      </w:pPr>
      <w:rPr>
        <w:rFonts w:hint="default"/>
      </w:rPr>
    </w:lvl>
    <w:lvl w:ilvl="4" w:tplc="1A965F84">
      <w:numFmt w:val="bullet"/>
      <w:lvlText w:val="•"/>
      <w:lvlJc w:val="left"/>
      <w:pPr>
        <w:ind w:left="4092" w:hanging="376"/>
      </w:pPr>
      <w:rPr>
        <w:rFonts w:hint="default"/>
      </w:rPr>
    </w:lvl>
    <w:lvl w:ilvl="5" w:tplc="DA7EBFF6">
      <w:numFmt w:val="bullet"/>
      <w:lvlText w:val="•"/>
      <w:lvlJc w:val="left"/>
      <w:pPr>
        <w:ind w:left="5060" w:hanging="376"/>
      </w:pPr>
      <w:rPr>
        <w:rFonts w:hint="default"/>
      </w:rPr>
    </w:lvl>
    <w:lvl w:ilvl="6" w:tplc="F40C0F7C">
      <w:numFmt w:val="bullet"/>
      <w:lvlText w:val="•"/>
      <w:lvlJc w:val="left"/>
      <w:pPr>
        <w:ind w:left="6028" w:hanging="376"/>
      </w:pPr>
      <w:rPr>
        <w:rFonts w:hint="default"/>
      </w:rPr>
    </w:lvl>
    <w:lvl w:ilvl="7" w:tplc="45F08BA0">
      <w:numFmt w:val="bullet"/>
      <w:lvlText w:val="•"/>
      <w:lvlJc w:val="left"/>
      <w:pPr>
        <w:ind w:left="6996" w:hanging="376"/>
      </w:pPr>
      <w:rPr>
        <w:rFonts w:hint="default"/>
      </w:rPr>
    </w:lvl>
    <w:lvl w:ilvl="8" w:tplc="0038D6E8">
      <w:numFmt w:val="bullet"/>
      <w:lvlText w:val="•"/>
      <w:lvlJc w:val="left"/>
      <w:pPr>
        <w:ind w:left="7964" w:hanging="376"/>
      </w:pPr>
      <w:rPr>
        <w:rFonts w:hint="default"/>
      </w:rPr>
    </w:lvl>
  </w:abstractNum>
  <w:abstractNum w:abstractNumId="46" w15:restartNumberingAfterBreak="0">
    <w:nsid w:val="748261F8"/>
    <w:multiLevelType w:val="hybridMultilevel"/>
    <w:tmpl w:val="72129450"/>
    <w:lvl w:ilvl="0" w:tplc="861089A6">
      <w:start w:val="1"/>
      <w:numFmt w:val="lowerLetter"/>
      <w:lvlText w:val="(%1)"/>
      <w:lvlJc w:val="left"/>
      <w:pPr>
        <w:ind w:left="720" w:hanging="360"/>
      </w:pPr>
      <w:rPr>
        <w:rFonts w:ascii="Times New Roman" w:eastAsia="Times New Roman" w:hAnsi="Times New Roman" w:cs="Times New Roman" w:hint="default"/>
        <w:b/>
        <w:bCs/>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852485"/>
    <w:multiLevelType w:val="hybridMultilevel"/>
    <w:tmpl w:val="7AFC7896"/>
    <w:lvl w:ilvl="0" w:tplc="861089A6">
      <w:start w:val="1"/>
      <w:numFmt w:val="lowerLetter"/>
      <w:lvlText w:val="(%1)"/>
      <w:lvlJc w:val="left"/>
      <w:pPr>
        <w:ind w:left="720" w:hanging="360"/>
      </w:pPr>
      <w:rPr>
        <w:rFonts w:ascii="Times New Roman" w:eastAsia="Times New Roman" w:hAnsi="Times New Roman" w:cs="Times New Roman" w:hint="default"/>
        <w:b/>
        <w:bCs/>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6B30E38"/>
    <w:multiLevelType w:val="hybridMultilevel"/>
    <w:tmpl w:val="4546FB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8F80AB9"/>
    <w:multiLevelType w:val="hybridMultilevel"/>
    <w:tmpl w:val="36FA60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79EB092D"/>
    <w:multiLevelType w:val="hybridMultilevel"/>
    <w:tmpl w:val="16C4C7EE"/>
    <w:lvl w:ilvl="0" w:tplc="8594042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5"/>
  </w:num>
  <w:num w:numId="2">
    <w:abstractNumId w:val="6"/>
  </w:num>
  <w:num w:numId="3">
    <w:abstractNumId w:val="13"/>
  </w:num>
  <w:num w:numId="4">
    <w:abstractNumId w:val="30"/>
  </w:num>
  <w:num w:numId="5">
    <w:abstractNumId w:val="4"/>
  </w:num>
  <w:num w:numId="6">
    <w:abstractNumId w:val="46"/>
  </w:num>
  <w:num w:numId="7">
    <w:abstractNumId w:val="3"/>
  </w:num>
  <w:num w:numId="8">
    <w:abstractNumId w:val="18"/>
  </w:num>
  <w:num w:numId="9">
    <w:abstractNumId w:val="27"/>
  </w:num>
  <w:num w:numId="10">
    <w:abstractNumId w:val="33"/>
  </w:num>
  <w:num w:numId="11">
    <w:abstractNumId w:val="23"/>
  </w:num>
  <w:num w:numId="12">
    <w:abstractNumId w:val="42"/>
  </w:num>
  <w:num w:numId="13">
    <w:abstractNumId w:val="35"/>
  </w:num>
  <w:num w:numId="14">
    <w:abstractNumId w:val="28"/>
  </w:num>
  <w:num w:numId="15">
    <w:abstractNumId w:val="32"/>
  </w:num>
  <w:num w:numId="16">
    <w:abstractNumId w:val="43"/>
  </w:num>
  <w:num w:numId="17">
    <w:abstractNumId w:val="0"/>
  </w:num>
  <w:num w:numId="18">
    <w:abstractNumId w:val="14"/>
  </w:num>
  <w:num w:numId="19">
    <w:abstractNumId w:val="50"/>
  </w:num>
  <w:num w:numId="20">
    <w:abstractNumId w:val="38"/>
  </w:num>
  <w:num w:numId="21">
    <w:abstractNumId w:val="16"/>
  </w:num>
  <w:num w:numId="22">
    <w:abstractNumId w:val="41"/>
  </w:num>
  <w:num w:numId="23">
    <w:abstractNumId w:val="9"/>
  </w:num>
  <w:num w:numId="24">
    <w:abstractNumId w:val="5"/>
  </w:num>
  <w:num w:numId="25">
    <w:abstractNumId w:val="22"/>
  </w:num>
  <w:num w:numId="26">
    <w:abstractNumId w:val="47"/>
  </w:num>
  <w:num w:numId="27">
    <w:abstractNumId w:val="17"/>
  </w:num>
  <w:num w:numId="28">
    <w:abstractNumId w:val="40"/>
  </w:num>
  <w:num w:numId="29">
    <w:abstractNumId w:val="8"/>
  </w:num>
  <w:num w:numId="30">
    <w:abstractNumId w:val="44"/>
  </w:num>
  <w:num w:numId="31">
    <w:abstractNumId w:val="36"/>
  </w:num>
  <w:num w:numId="32">
    <w:abstractNumId w:val="11"/>
  </w:num>
  <w:num w:numId="33">
    <w:abstractNumId w:val="39"/>
  </w:num>
  <w:num w:numId="34">
    <w:abstractNumId w:val="34"/>
  </w:num>
  <w:num w:numId="35">
    <w:abstractNumId w:val="15"/>
  </w:num>
  <w:num w:numId="36">
    <w:abstractNumId w:val="2"/>
  </w:num>
  <w:num w:numId="37">
    <w:abstractNumId w:val="31"/>
  </w:num>
  <w:num w:numId="38">
    <w:abstractNumId w:val="19"/>
  </w:num>
  <w:num w:numId="39">
    <w:abstractNumId w:val="26"/>
  </w:num>
  <w:num w:numId="40">
    <w:abstractNumId w:val="20"/>
  </w:num>
  <w:num w:numId="41">
    <w:abstractNumId w:val="25"/>
  </w:num>
  <w:num w:numId="42">
    <w:abstractNumId w:val="10"/>
  </w:num>
  <w:num w:numId="43">
    <w:abstractNumId w:val="49"/>
  </w:num>
  <w:num w:numId="44">
    <w:abstractNumId w:val="29"/>
  </w:num>
  <w:num w:numId="45">
    <w:abstractNumId w:val="37"/>
  </w:num>
  <w:num w:numId="46">
    <w:abstractNumId w:val="24"/>
  </w:num>
  <w:num w:numId="47">
    <w:abstractNumId w:val="48"/>
  </w:num>
  <w:num w:numId="48">
    <w:abstractNumId w:val="1"/>
  </w:num>
  <w:num w:numId="49">
    <w:abstractNumId w:val="7"/>
  </w:num>
  <w:num w:numId="50">
    <w:abstractNumId w:val="21"/>
  </w:num>
  <w:num w:numId="51">
    <w:abstractNumId w:val="1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enaglia, James">
    <w15:presenceInfo w15:providerId="AD" w15:userId="S::james.tenaglia@mbakerintl.com::c92610f1-2adf-45e4-877b-0421b3088474"/>
  </w15:person>
  <w15:person w15:author="Smith, Timothy J.">
    <w15:presenceInfo w15:providerId="AD" w15:userId="S::tsmith@GFNET.com::70852e42-7e5c-4575-8dd0-5914a9a8ebaf"/>
  </w15:person>
  <w15:person w15:author="Murnyack, Eric J">
    <w15:presenceInfo w15:providerId="None" w15:userId="Murnyack, Eric 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AF9"/>
    <w:rsid w:val="000006D6"/>
    <w:rsid w:val="000072D0"/>
    <w:rsid w:val="000225DC"/>
    <w:rsid w:val="000306C9"/>
    <w:rsid w:val="000316DA"/>
    <w:rsid w:val="0004003D"/>
    <w:rsid w:val="00040534"/>
    <w:rsid w:val="00050108"/>
    <w:rsid w:val="00054279"/>
    <w:rsid w:val="00056652"/>
    <w:rsid w:val="00063581"/>
    <w:rsid w:val="000826FE"/>
    <w:rsid w:val="00083C70"/>
    <w:rsid w:val="00086F75"/>
    <w:rsid w:val="000A25A2"/>
    <w:rsid w:val="000A5271"/>
    <w:rsid w:val="000B4DE9"/>
    <w:rsid w:val="000C3C63"/>
    <w:rsid w:val="000C799E"/>
    <w:rsid w:val="000E1B56"/>
    <w:rsid w:val="000E7F4F"/>
    <w:rsid w:val="000F0BDA"/>
    <w:rsid w:val="000F0F86"/>
    <w:rsid w:val="000F371A"/>
    <w:rsid w:val="000F4C1F"/>
    <w:rsid w:val="0010537D"/>
    <w:rsid w:val="001153F7"/>
    <w:rsid w:val="00120DB3"/>
    <w:rsid w:val="00122A85"/>
    <w:rsid w:val="00126B34"/>
    <w:rsid w:val="00141734"/>
    <w:rsid w:val="00147321"/>
    <w:rsid w:val="00157DCA"/>
    <w:rsid w:val="00183272"/>
    <w:rsid w:val="00190C21"/>
    <w:rsid w:val="0019108A"/>
    <w:rsid w:val="001951D7"/>
    <w:rsid w:val="001B2930"/>
    <w:rsid w:val="001B4ADD"/>
    <w:rsid w:val="001C4E5C"/>
    <w:rsid w:val="001C55DF"/>
    <w:rsid w:val="001C7174"/>
    <w:rsid w:val="001D01C9"/>
    <w:rsid w:val="001D1C86"/>
    <w:rsid w:val="001D59B2"/>
    <w:rsid w:val="001D716F"/>
    <w:rsid w:val="001D79CB"/>
    <w:rsid w:val="001E260F"/>
    <w:rsid w:val="001E4109"/>
    <w:rsid w:val="001E5F88"/>
    <w:rsid w:val="001E67C5"/>
    <w:rsid w:val="001E7735"/>
    <w:rsid w:val="0020130F"/>
    <w:rsid w:val="00206761"/>
    <w:rsid w:val="00217922"/>
    <w:rsid w:val="00230130"/>
    <w:rsid w:val="00232C17"/>
    <w:rsid w:val="002440B8"/>
    <w:rsid w:val="00244A2D"/>
    <w:rsid w:val="00244DEF"/>
    <w:rsid w:val="002519EF"/>
    <w:rsid w:val="00262053"/>
    <w:rsid w:val="00263882"/>
    <w:rsid w:val="0027010C"/>
    <w:rsid w:val="00277CED"/>
    <w:rsid w:val="0028048E"/>
    <w:rsid w:val="00287983"/>
    <w:rsid w:val="00293346"/>
    <w:rsid w:val="0029671A"/>
    <w:rsid w:val="0029734D"/>
    <w:rsid w:val="002A6AD5"/>
    <w:rsid w:val="002B14CF"/>
    <w:rsid w:val="002B1BBE"/>
    <w:rsid w:val="002B252C"/>
    <w:rsid w:val="002C7552"/>
    <w:rsid w:val="002D1829"/>
    <w:rsid w:val="002D60A0"/>
    <w:rsid w:val="002F041B"/>
    <w:rsid w:val="002F54C2"/>
    <w:rsid w:val="002F564D"/>
    <w:rsid w:val="00304FF9"/>
    <w:rsid w:val="00305D49"/>
    <w:rsid w:val="0030601F"/>
    <w:rsid w:val="00313F38"/>
    <w:rsid w:val="003224E1"/>
    <w:rsid w:val="00327156"/>
    <w:rsid w:val="00333448"/>
    <w:rsid w:val="0033482A"/>
    <w:rsid w:val="00335F41"/>
    <w:rsid w:val="003449D5"/>
    <w:rsid w:val="0034562D"/>
    <w:rsid w:val="003458F7"/>
    <w:rsid w:val="00345DC6"/>
    <w:rsid w:val="003472CE"/>
    <w:rsid w:val="0036058D"/>
    <w:rsid w:val="00360CA0"/>
    <w:rsid w:val="00361EEC"/>
    <w:rsid w:val="00364BF8"/>
    <w:rsid w:val="00372126"/>
    <w:rsid w:val="003769CC"/>
    <w:rsid w:val="003B16D4"/>
    <w:rsid w:val="003B2E82"/>
    <w:rsid w:val="003B4981"/>
    <w:rsid w:val="003C7916"/>
    <w:rsid w:val="003D13F8"/>
    <w:rsid w:val="0040330C"/>
    <w:rsid w:val="00410512"/>
    <w:rsid w:val="00443582"/>
    <w:rsid w:val="00454E58"/>
    <w:rsid w:val="00455705"/>
    <w:rsid w:val="00466054"/>
    <w:rsid w:val="00471A4F"/>
    <w:rsid w:val="004810C3"/>
    <w:rsid w:val="00483C27"/>
    <w:rsid w:val="004844F1"/>
    <w:rsid w:val="004952D2"/>
    <w:rsid w:val="004B061D"/>
    <w:rsid w:val="004B571F"/>
    <w:rsid w:val="004C1290"/>
    <w:rsid w:val="004C22C7"/>
    <w:rsid w:val="004D0415"/>
    <w:rsid w:val="004E15A3"/>
    <w:rsid w:val="004E3787"/>
    <w:rsid w:val="004E7BE7"/>
    <w:rsid w:val="004F6E3C"/>
    <w:rsid w:val="005007A9"/>
    <w:rsid w:val="00501BFC"/>
    <w:rsid w:val="005064EA"/>
    <w:rsid w:val="00515045"/>
    <w:rsid w:val="00516824"/>
    <w:rsid w:val="005173BC"/>
    <w:rsid w:val="00523DB3"/>
    <w:rsid w:val="0053127C"/>
    <w:rsid w:val="00536767"/>
    <w:rsid w:val="0054053A"/>
    <w:rsid w:val="00540F21"/>
    <w:rsid w:val="00541D70"/>
    <w:rsid w:val="005421C4"/>
    <w:rsid w:val="005551D3"/>
    <w:rsid w:val="00556B3B"/>
    <w:rsid w:val="0056021A"/>
    <w:rsid w:val="005650BC"/>
    <w:rsid w:val="0058670F"/>
    <w:rsid w:val="00587DDE"/>
    <w:rsid w:val="00587EE9"/>
    <w:rsid w:val="00593EC1"/>
    <w:rsid w:val="00595158"/>
    <w:rsid w:val="005A3C1A"/>
    <w:rsid w:val="005B239B"/>
    <w:rsid w:val="005B3EB6"/>
    <w:rsid w:val="005D3E6C"/>
    <w:rsid w:val="005D4E9E"/>
    <w:rsid w:val="005D6957"/>
    <w:rsid w:val="005E4F2B"/>
    <w:rsid w:val="00604059"/>
    <w:rsid w:val="00611AA0"/>
    <w:rsid w:val="0061436F"/>
    <w:rsid w:val="00617F60"/>
    <w:rsid w:val="0062116E"/>
    <w:rsid w:val="00623C20"/>
    <w:rsid w:val="00634DED"/>
    <w:rsid w:val="00636016"/>
    <w:rsid w:val="00636079"/>
    <w:rsid w:val="00645DD3"/>
    <w:rsid w:val="0065665D"/>
    <w:rsid w:val="00657ADD"/>
    <w:rsid w:val="006824BA"/>
    <w:rsid w:val="006848BC"/>
    <w:rsid w:val="006A4597"/>
    <w:rsid w:val="006B3BF4"/>
    <w:rsid w:val="006B571C"/>
    <w:rsid w:val="006B6AD5"/>
    <w:rsid w:val="006C4B35"/>
    <w:rsid w:val="006C4C97"/>
    <w:rsid w:val="006C6ADA"/>
    <w:rsid w:val="006C749D"/>
    <w:rsid w:val="006D0911"/>
    <w:rsid w:val="006E142F"/>
    <w:rsid w:val="006E71E9"/>
    <w:rsid w:val="006F064F"/>
    <w:rsid w:val="006F15D4"/>
    <w:rsid w:val="00706141"/>
    <w:rsid w:val="00721565"/>
    <w:rsid w:val="00731D3E"/>
    <w:rsid w:val="00732B42"/>
    <w:rsid w:val="00740AA9"/>
    <w:rsid w:val="007413F1"/>
    <w:rsid w:val="0075124F"/>
    <w:rsid w:val="00755184"/>
    <w:rsid w:val="007627D2"/>
    <w:rsid w:val="00771725"/>
    <w:rsid w:val="00773142"/>
    <w:rsid w:val="007746DB"/>
    <w:rsid w:val="00775600"/>
    <w:rsid w:val="007813D1"/>
    <w:rsid w:val="00782CDB"/>
    <w:rsid w:val="00783B16"/>
    <w:rsid w:val="0078662E"/>
    <w:rsid w:val="00790B8E"/>
    <w:rsid w:val="0079365D"/>
    <w:rsid w:val="00797D71"/>
    <w:rsid w:val="007A2A8E"/>
    <w:rsid w:val="007A41CF"/>
    <w:rsid w:val="007A5260"/>
    <w:rsid w:val="007B58DA"/>
    <w:rsid w:val="007B6DBD"/>
    <w:rsid w:val="007D17E4"/>
    <w:rsid w:val="007D23D9"/>
    <w:rsid w:val="007D29F9"/>
    <w:rsid w:val="007D709A"/>
    <w:rsid w:val="007D7166"/>
    <w:rsid w:val="007E2042"/>
    <w:rsid w:val="007F2DF3"/>
    <w:rsid w:val="008028B5"/>
    <w:rsid w:val="008069F7"/>
    <w:rsid w:val="00820990"/>
    <w:rsid w:val="00820E0C"/>
    <w:rsid w:val="0083037D"/>
    <w:rsid w:val="00835F80"/>
    <w:rsid w:val="00841F57"/>
    <w:rsid w:val="00846323"/>
    <w:rsid w:val="00851FEC"/>
    <w:rsid w:val="0086545D"/>
    <w:rsid w:val="0087176B"/>
    <w:rsid w:val="008860DF"/>
    <w:rsid w:val="008A07A1"/>
    <w:rsid w:val="008A309C"/>
    <w:rsid w:val="008D09BC"/>
    <w:rsid w:val="008D0DD2"/>
    <w:rsid w:val="008E2281"/>
    <w:rsid w:val="00902FE9"/>
    <w:rsid w:val="00910801"/>
    <w:rsid w:val="00921117"/>
    <w:rsid w:val="00922F96"/>
    <w:rsid w:val="009270D0"/>
    <w:rsid w:val="00932A8B"/>
    <w:rsid w:val="00934DAE"/>
    <w:rsid w:val="00937022"/>
    <w:rsid w:val="009515DD"/>
    <w:rsid w:val="009603AE"/>
    <w:rsid w:val="00984F8B"/>
    <w:rsid w:val="00991D3F"/>
    <w:rsid w:val="009A2729"/>
    <w:rsid w:val="009A7BEE"/>
    <w:rsid w:val="009B3547"/>
    <w:rsid w:val="009C2453"/>
    <w:rsid w:val="009C7D94"/>
    <w:rsid w:val="009D3205"/>
    <w:rsid w:val="009E5FB2"/>
    <w:rsid w:val="009E62BA"/>
    <w:rsid w:val="009F1338"/>
    <w:rsid w:val="00A042DC"/>
    <w:rsid w:val="00A04AA7"/>
    <w:rsid w:val="00A077E2"/>
    <w:rsid w:val="00A121A1"/>
    <w:rsid w:val="00A126C0"/>
    <w:rsid w:val="00A30BCB"/>
    <w:rsid w:val="00A31B01"/>
    <w:rsid w:val="00A321E3"/>
    <w:rsid w:val="00A33099"/>
    <w:rsid w:val="00A443F0"/>
    <w:rsid w:val="00A50F3A"/>
    <w:rsid w:val="00A67E78"/>
    <w:rsid w:val="00A70B26"/>
    <w:rsid w:val="00A74A4B"/>
    <w:rsid w:val="00A80D51"/>
    <w:rsid w:val="00A82519"/>
    <w:rsid w:val="00A83A40"/>
    <w:rsid w:val="00A9231D"/>
    <w:rsid w:val="00A929DB"/>
    <w:rsid w:val="00A95783"/>
    <w:rsid w:val="00AB13DB"/>
    <w:rsid w:val="00AB50F3"/>
    <w:rsid w:val="00AE1F87"/>
    <w:rsid w:val="00AF7D53"/>
    <w:rsid w:val="00B022D0"/>
    <w:rsid w:val="00B070C5"/>
    <w:rsid w:val="00B10C40"/>
    <w:rsid w:val="00B13154"/>
    <w:rsid w:val="00B171F9"/>
    <w:rsid w:val="00B2531B"/>
    <w:rsid w:val="00B47B6B"/>
    <w:rsid w:val="00B5550D"/>
    <w:rsid w:val="00B6069C"/>
    <w:rsid w:val="00B646C5"/>
    <w:rsid w:val="00B81913"/>
    <w:rsid w:val="00B85435"/>
    <w:rsid w:val="00B87BB8"/>
    <w:rsid w:val="00B9485E"/>
    <w:rsid w:val="00BA31F7"/>
    <w:rsid w:val="00BA626F"/>
    <w:rsid w:val="00BB1F77"/>
    <w:rsid w:val="00BB47B1"/>
    <w:rsid w:val="00BC0996"/>
    <w:rsid w:val="00BC50DA"/>
    <w:rsid w:val="00BC7750"/>
    <w:rsid w:val="00BD2796"/>
    <w:rsid w:val="00BD4428"/>
    <w:rsid w:val="00BD6C66"/>
    <w:rsid w:val="00C03111"/>
    <w:rsid w:val="00C05BE4"/>
    <w:rsid w:val="00C14B7B"/>
    <w:rsid w:val="00C17CEA"/>
    <w:rsid w:val="00C21519"/>
    <w:rsid w:val="00C349F0"/>
    <w:rsid w:val="00C35736"/>
    <w:rsid w:val="00C3598F"/>
    <w:rsid w:val="00C359FA"/>
    <w:rsid w:val="00C35B25"/>
    <w:rsid w:val="00C36F7E"/>
    <w:rsid w:val="00C37BFE"/>
    <w:rsid w:val="00C40246"/>
    <w:rsid w:val="00C417C9"/>
    <w:rsid w:val="00C41A54"/>
    <w:rsid w:val="00C435F6"/>
    <w:rsid w:val="00C449A0"/>
    <w:rsid w:val="00C50ABE"/>
    <w:rsid w:val="00C541A5"/>
    <w:rsid w:val="00C55AA8"/>
    <w:rsid w:val="00C5692F"/>
    <w:rsid w:val="00C6289D"/>
    <w:rsid w:val="00C643B9"/>
    <w:rsid w:val="00C64403"/>
    <w:rsid w:val="00C66CB4"/>
    <w:rsid w:val="00C70D4C"/>
    <w:rsid w:val="00C906D2"/>
    <w:rsid w:val="00C90AAD"/>
    <w:rsid w:val="00C91FBF"/>
    <w:rsid w:val="00CB34BB"/>
    <w:rsid w:val="00CB3E0E"/>
    <w:rsid w:val="00CB5655"/>
    <w:rsid w:val="00CC3495"/>
    <w:rsid w:val="00CC5D8F"/>
    <w:rsid w:val="00CD470B"/>
    <w:rsid w:val="00CD4ECF"/>
    <w:rsid w:val="00CE746E"/>
    <w:rsid w:val="00CE75F7"/>
    <w:rsid w:val="00D07FDB"/>
    <w:rsid w:val="00D271E0"/>
    <w:rsid w:val="00D40A38"/>
    <w:rsid w:val="00D41E99"/>
    <w:rsid w:val="00D460F4"/>
    <w:rsid w:val="00D559C0"/>
    <w:rsid w:val="00D61AF9"/>
    <w:rsid w:val="00D65F92"/>
    <w:rsid w:val="00D773E1"/>
    <w:rsid w:val="00D86822"/>
    <w:rsid w:val="00D913D2"/>
    <w:rsid w:val="00D92E14"/>
    <w:rsid w:val="00DB04D6"/>
    <w:rsid w:val="00DB6103"/>
    <w:rsid w:val="00DC450C"/>
    <w:rsid w:val="00DC70F1"/>
    <w:rsid w:val="00DD1DBA"/>
    <w:rsid w:val="00DD5C53"/>
    <w:rsid w:val="00DE6C96"/>
    <w:rsid w:val="00DF3116"/>
    <w:rsid w:val="00DF36BF"/>
    <w:rsid w:val="00DF72DB"/>
    <w:rsid w:val="00E05D6D"/>
    <w:rsid w:val="00E1006D"/>
    <w:rsid w:val="00E15AFB"/>
    <w:rsid w:val="00E24E22"/>
    <w:rsid w:val="00E2762A"/>
    <w:rsid w:val="00E27D87"/>
    <w:rsid w:val="00E41A2F"/>
    <w:rsid w:val="00E45DBC"/>
    <w:rsid w:val="00E5255B"/>
    <w:rsid w:val="00E5494A"/>
    <w:rsid w:val="00E54F62"/>
    <w:rsid w:val="00E55BA4"/>
    <w:rsid w:val="00E57269"/>
    <w:rsid w:val="00E76135"/>
    <w:rsid w:val="00E94F46"/>
    <w:rsid w:val="00EB01A7"/>
    <w:rsid w:val="00EB17DB"/>
    <w:rsid w:val="00EC192C"/>
    <w:rsid w:val="00EC2F3F"/>
    <w:rsid w:val="00EE001D"/>
    <w:rsid w:val="00EE1FA9"/>
    <w:rsid w:val="00EE7BD4"/>
    <w:rsid w:val="00EF1F76"/>
    <w:rsid w:val="00EF6E19"/>
    <w:rsid w:val="00EF7A38"/>
    <w:rsid w:val="00EF7C12"/>
    <w:rsid w:val="00F04319"/>
    <w:rsid w:val="00F0669E"/>
    <w:rsid w:val="00F24A23"/>
    <w:rsid w:val="00F24B12"/>
    <w:rsid w:val="00F2607A"/>
    <w:rsid w:val="00F27A06"/>
    <w:rsid w:val="00F3044C"/>
    <w:rsid w:val="00F326C0"/>
    <w:rsid w:val="00F40420"/>
    <w:rsid w:val="00F406BC"/>
    <w:rsid w:val="00F41D35"/>
    <w:rsid w:val="00F466CB"/>
    <w:rsid w:val="00F50AD9"/>
    <w:rsid w:val="00F71674"/>
    <w:rsid w:val="00F84ABB"/>
    <w:rsid w:val="00FA068F"/>
    <w:rsid w:val="00FA2632"/>
    <w:rsid w:val="00FA338A"/>
    <w:rsid w:val="00FA3601"/>
    <w:rsid w:val="00FB32C3"/>
    <w:rsid w:val="00FB40C8"/>
    <w:rsid w:val="00FC03E2"/>
    <w:rsid w:val="00FD1EB9"/>
    <w:rsid w:val="00FE49FD"/>
    <w:rsid w:val="00FE78E4"/>
    <w:rsid w:val="00FF0B0A"/>
    <w:rsid w:val="00FF13DF"/>
    <w:rsid w:val="0CE59CCB"/>
    <w:rsid w:val="12DCC3E5"/>
    <w:rsid w:val="39674750"/>
    <w:rsid w:val="4F647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8514F7"/>
  <w15:chartTrackingRefBased/>
  <w15:docId w15:val="{DCA08D65-7181-46C6-A7A7-B8FDCD5F3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59" w:lineRule="auto"/>
        <w:ind w:hanging="36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844F1"/>
    <w:pPr>
      <w:widowControl w:val="0"/>
      <w:autoSpaceDE w:val="0"/>
      <w:autoSpaceDN w:val="0"/>
      <w:spacing w:after="0" w:line="240" w:lineRule="auto"/>
      <w:ind w:firstLine="0"/>
    </w:pPr>
    <w:rPr>
      <w:rFonts w:ascii="Times New Roman" w:eastAsia="Times New Roman" w:hAnsi="Times New Roman" w:cs="Times New Roman"/>
    </w:rPr>
  </w:style>
  <w:style w:type="paragraph" w:styleId="Heading5">
    <w:name w:val="heading 5"/>
    <w:basedOn w:val="Normal"/>
    <w:link w:val="Heading5Char"/>
    <w:uiPriority w:val="9"/>
    <w:unhideWhenUsed/>
    <w:qFormat/>
    <w:rsid w:val="0086545D"/>
    <w:pPr>
      <w:spacing w:before="10"/>
      <w:ind w:left="2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61AF9"/>
    <w:rPr>
      <w:sz w:val="20"/>
      <w:szCs w:val="20"/>
    </w:rPr>
  </w:style>
  <w:style w:type="character" w:customStyle="1" w:styleId="BodyTextChar">
    <w:name w:val="Body Text Char"/>
    <w:basedOn w:val="DefaultParagraphFont"/>
    <w:link w:val="BodyText"/>
    <w:uiPriority w:val="1"/>
    <w:rsid w:val="00D61AF9"/>
    <w:rPr>
      <w:rFonts w:ascii="Times New Roman" w:eastAsia="Times New Roman" w:hAnsi="Times New Roman" w:cs="Times New Roman"/>
      <w:sz w:val="20"/>
      <w:szCs w:val="20"/>
    </w:rPr>
  </w:style>
  <w:style w:type="paragraph" w:styleId="ListParagraph">
    <w:name w:val="List Paragraph"/>
    <w:basedOn w:val="Normal"/>
    <w:uiPriority w:val="1"/>
    <w:qFormat/>
    <w:rsid w:val="00D61AF9"/>
    <w:pPr>
      <w:ind w:left="400" w:hanging="360"/>
    </w:pPr>
  </w:style>
  <w:style w:type="character" w:customStyle="1" w:styleId="Heading5Char">
    <w:name w:val="Heading 5 Char"/>
    <w:basedOn w:val="DefaultParagraphFont"/>
    <w:link w:val="Heading5"/>
    <w:uiPriority w:val="9"/>
    <w:rsid w:val="0086545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6F15D4"/>
    <w:pPr>
      <w:tabs>
        <w:tab w:val="center" w:pos="4680"/>
        <w:tab w:val="right" w:pos="9360"/>
      </w:tabs>
    </w:pPr>
  </w:style>
  <w:style w:type="character" w:customStyle="1" w:styleId="HeaderChar">
    <w:name w:val="Header Char"/>
    <w:basedOn w:val="DefaultParagraphFont"/>
    <w:link w:val="Header"/>
    <w:uiPriority w:val="99"/>
    <w:rsid w:val="006F15D4"/>
    <w:rPr>
      <w:rFonts w:ascii="Times New Roman" w:eastAsia="Times New Roman" w:hAnsi="Times New Roman" w:cs="Times New Roman"/>
    </w:rPr>
  </w:style>
  <w:style w:type="paragraph" w:styleId="Footer">
    <w:name w:val="footer"/>
    <w:basedOn w:val="Normal"/>
    <w:link w:val="FooterChar"/>
    <w:uiPriority w:val="99"/>
    <w:unhideWhenUsed/>
    <w:rsid w:val="006F15D4"/>
    <w:pPr>
      <w:tabs>
        <w:tab w:val="center" w:pos="4680"/>
        <w:tab w:val="right" w:pos="9360"/>
      </w:tabs>
    </w:pPr>
  </w:style>
  <w:style w:type="character" w:customStyle="1" w:styleId="FooterChar">
    <w:name w:val="Footer Char"/>
    <w:basedOn w:val="DefaultParagraphFont"/>
    <w:link w:val="Footer"/>
    <w:uiPriority w:val="99"/>
    <w:rsid w:val="006F15D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1E41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109"/>
    <w:rPr>
      <w:rFonts w:ascii="Segoe UI" w:eastAsia="Times New Roman" w:hAnsi="Segoe UI" w:cs="Segoe UI"/>
      <w:sz w:val="18"/>
      <w:szCs w:val="1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E746E"/>
    <w:rPr>
      <w:b/>
      <w:bCs/>
    </w:rPr>
  </w:style>
  <w:style w:type="character" w:customStyle="1" w:styleId="CommentSubjectChar">
    <w:name w:val="Comment Subject Char"/>
    <w:basedOn w:val="CommentTextChar"/>
    <w:link w:val="CommentSubject"/>
    <w:uiPriority w:val="99"/>
    <w:semiHidden/>
    <w:rsid w:val="00CE746E"/>
    <w:rPr>
      <w:rFonts w:ascii="Times New Roman" w:eastAsia="Times New Roman" w:hAnsi="Times New Roman" w:cs="Times New Roman"/>
      <w:b/>
      <w:bCs/>
      <w:sz w:val="20"/>
      <w:szCs w:val="20"/>
    </w:rPr>
  </w:style>
  <w:style w:type="paragraph" w:styleId="Revision">
    <w:name w:val="Revision"/>
    <w:hidden/>
    <w:uiPriority w:val="99"/>
    <w:semiHidden/>
    <w:rsid w:val="00083C70"/>
    <w:pPr>
      <w:spacing w:after="0" w:line="240" w:lineRule="auto"/>
      <w:ind w:firstLine="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156812">
      <w:bodyDiv w:val="1"/>
      <w:marLeft w:val="0"/>
      <w:marRight w:val="0"/>
      <w:marTop w:val="0"/>
      <w:marBottom w:val="0"/>
      <w:divBdr>
        <w:top w:val="none" w:sz="0" w:space="0" w:color="auto"/>
        <w:left w:val="none" w:sz="0" w:space="0" w:color="auto"/>
        <w:bottom w:val="none" w:sz="0" w:space="0" w:color="auto"/>
        <w:right w:val="none" w:sz="0" w:space="0" w:color="auto"/>
      </w:divBdr>
      <w:divsChild>
        <w:div w:id="315497232">
          <w:marLeft w:val="0"/>
          <w:marRight w:val="0"/>
          <w:marTop w:val="0"/>
          <w:marBottom w:val="0"/>
          <w:divBdr>
            <w:top w:val="none" w:sz="0" w:space="0" w:color="auto"/>
            <w:left w:val="none" w:sz="0" w:space="0" w:color="auto"/>
            <w:bottom w:val="none" w:sz="0" w:space="0" w:color="auto"/>
            <w:right w:val="none" w:sz="0" w:space="0" w:color="auto"/>
          </w:divBdr>
          <w:divsChild>
            <w:div w:id="937324566">
              <w:marLeft w:val="0"/>
              <w:marRight w:val="0"/>
              <w:marTop w:val="0"/>
              <w:marBottom w:val="0"/>
              <w:divBdr>
                <w:top w:val="none" w:sz="0" w:space="0" w:color="auto"/>
                <w:left w:val="none" w:sz="0" w:space="0" w:color="auto"/>
                <w:bottom w:val="none" w:sz="0" w:space="0" w:color="auto"/>
                <w:right w:val="none" w:sz="0" w:space="0" w:color="auto"/>
              </w:divBdr>
              <w:divsChild>
                <w:div w:id="1893615819">
                  <w:marLeft w:val="0"/>
                  <w:marRight w:val="0"/>
                  <w:marTop w:val="0"/>
                  <w:marBottom w:val="0"/>
                  <w:divBdr>
                    <w:top w:val="none" w:sz="0" w:space="0" w:color="auto"/>
                    <w:left w:val="none" w:sz="0" w:space="0" w:color="auto"/>
                    <w:bottom w:val="none" w:sz="0" w:space="0" w:color="auto"/>
                    <w:right w:val="none" w:sz="0" w:space="0" w:color="auto"/>
                  </w:divBdr>
                  <w:divsChild>
                    <w:div w:id="1275164520">
                      <w:marLeft w:val="0"/>
                      <w:marRight w:val="0"/>
                      <w:marTop w:val="0"/>
                      <w:marBottom w:val="0"/>
                      <w:divBdr>
                        <w:top w:val="none" w:sz="0" w:space="0" w:color="auto"/>
                        <w:left w:val="none" w:sz="0" w:space="0" w:color="auto"/>
                        <w:bottom w:val="none" w:sz="0" w:space="0" w:color="auto"/>
                        <w:right w:val="none" w:sz="0" w:space="0" w:color="auto"/>
                      </w:divBdr>
                      <w:divsChild>
                        <w:div w:id="778258566">
                          <w:marLeft w:val="0"/>
                          <w:marRight w:val="0"/>
                          <w:marTop w:val="0"/>
                          <w:marBottom w:val="0"/>
                          <w:divBdr>
                            <w:top w:val="none" w:sz="0" w:space="0" w:color="auto"/>
                            <w:left w:val="none" w:sz="0" w:space="0" w:color="auto"/>
                            <w:bottom w:val="none" w:sz="0" w:space="0" w:color="auto"/>
                            <w:right w:val="none" w:sz="0" w:space="0" w:color="auto"/>
                          </w:divBdr>
                          <w:divsChild>
                            <w:div w:id="505438136">
                              <w:marLeft w:val="0"/>
                              <w:marRight w:val="0"/>
                              <w:marTop w:val="0"/>
                              <w:marBottom w:val="0"/>
                              <w:divBdr>
                                <w:top w:val="none" w:sz="0" w:space="0" w:color="auto"/>
                                <w:left w:val="none" w:sz="0" w:space="0" w:color="auto"/>
                                <w:bottom w:val="none" w:sz="0" w:space="0" w:color="auto"/>
                                <w:right w:val="none" w:sz="0" w:space="0" w:color="auto"/>
                              </w:divBdr>
                              <w:divsChild>
                                <w:div w:id="775709927">
                                  <w:marLeft w:val="0"/>
                                  <w:marRight w:val="0"/>
                                  <w:marTop w:val="0"/>
                                  <w:marBottom w:val="0"/>
                                  <w:divBdr>
                                    <w:top w:val="none" w:sz="0" w:space="0" w:color="auto"/>
                                    <w:left w:val="none" w:sz="0" w:space="0" w:color="auto"/>
                                    <w:bottom w:val="none" w:sz="0" w:space="0" w:color="auto"/>
                                    <w:right w:val="none" w:sz="0" w:space="0" w:color="auto"/>
                                  </w:divBdr>
                                  <w:divsChild>
                                    <w:div w:id="277689409">
                                      <w:marLeft w:val="0"/>
                                      <w:marRight w:val="0"/>
                                      <w:marTop w:val="0"/>
                                      <w:marBottom w:val="0"/>
                                      <w:divBdr>
                                        <w:top w:val="none" w:sz="0" w:space="0" w:color="auto"/>
                                        <w:left w:val="none" w:sz="0" w:space="0" w:color="auto"/>
                                        <w:bottom w:val="none" w:sz="0" w:space="0" w:color="auto"/>
                                        <w:right w:val="none" w:sz="0" w:space="0" w:color="auto"/>
                                      </w:divBdr>
                                      <w:divsChild>
                                        <w:div w:id="536239384">
                                          <w:marLeft w:val="0"/>
                                          <w:marRight w:val="0"/>
                                          <w:marTop w:val="0"/>
                                          <w:marBottom w:val="0"/>
                                          <w:divBdr>
                                            <w:top w:val="none" w:sz="0" w:space="0" w:color="auto"/>
                                            <w:left w:val="none" w:sz="0" w:space="0" w:color="auto"/>
                                            <w:bottom w:val="none" w:sz="0" w:space="0" w:color="auto"/>
                                            <w:right w:val="none" w:sz="0" w:space="0" w:color="auto"/>
                                          </w:divBdr>
                                          <w:divsChild>
                                            <w:div w:id="2135904619">
                                              <w:marLeft w:val="0"/>
                                              <w:marRight w:val="0"/>
                                              <w:marTop w:val="0"/>
                                              <w:marBottom w:val="0"/>
                                              <w:divBdr>
                                                <w:top w:val="none" w:sz="0" w:space="0" w:color="auto"/>
                                                <w:left w:val="none" w:sz="0" w:space="0" w:color="auto"/>
                                                <w:bottom w:val="none" w:sz="0" w:space="0" w:color="auto"/>
                                                <w:right w:val="none" w:sz="0" w:space="0" w:color="auto"/>
                                              </w:divBdr>
                                              <w:divsChild>
                                                <w:div w:id="580214670">
                                                  <w:marLeft w:val="0"/>
                                                  <w:marRight w:val="0"/>
                                                  <w:marTop w:val="0"/>
                                                  <w:marBottom w:val="0"/>
                                                  <w:divBdr>
                                                    <w:top w:val="none" w:sz="0" w:space="0" w:color="auto"/>
                                                    <w:left w:val="none" w:sz="0" w:space="0" w:color="auto"/>
                                                    <w:bottom w:val="none" w:sz="0" w:space="0" w:color="auto"/>
                                                    <w:right w:val="none" w:sz="0" w:space="0" w:color="auto"/>
                                                  </w:divBdr>
                                                  <w:divsChild>
                                                    <w:div w:id="369570377">
                                                      <w:marLeft w:val="0"/>
                                                      <w:marRight w:val="0"/>
                                                      <w:marTop w:val="0"/>
                                                      <w:marBottom w:val="0"/>
                                                      <w:divBdr>
                                                        <w:top w:val="single" w:sz="6" w:space="0" w:color="ABABAB"/>
                                                        <w:left w:val="single" w:sz="6" w:space="0" w:color="ABABAB"/>
                                                        <w:bottom w:val="single" w:sz="6" w:space="0" w:color="ABABAB"/>
                                                        <w:right w:val="single" w:sz="6" w:space="0" w:color="ABABAB"/>
                                                      </w:divBdr>
                                                      <w:divsChild>
                                                        <w:div w:id="96952611">
                                                          <w:marLeft w:val="0"/>
                                                          <w:marRight w:val="0"/>
                                                          <w:marTop w:val="0"/>
                                                          <w:marBottom w:val="0"/>
                                                          <w:divBdr>
                                                            <w:top w:val="none" w:sz="0" w:space="0" w:color="auto"/>
                                                            <w:left w:val="none" w:sz="0" w:space="0" w:color="auto"/>
                                                            <w:bottom w:val="none" w:sz="0" w:space="0" w:color="auto"/>
                                                            <w:right w:val="none" w:sz="0" w:space="0" w:color="auto"/>
                                                          </w:divBdr>
                                                          <w:divsChild>
                                                            <w:div w:id="451175591">
                                                              <w:marLeft w:val="0"/>
                                                              <w:marRight w:val="0"/>
                                                              <w:marTop w:val="0"/>
                                                              <w:marBottom w:val="0"/>
                                                              <w:divBdr>
                                                                <w:top w:val="none" w:sz="0" w:space="0" w:color="auto"/>
                                                                <w:left w:val="none" w:sz="0" w:space="0" w:color="auto"/>
                                                                <w:bottom w:val="none" w:sz="0" w:space="0" w:color="auto"/>
                                                                <w:right w:val="none" w:sz="0" w:space="0" w:color="auto"/>
                                                              </w:divBdr>
                                                              <w:divsChild>
                                                                <w:div w:id="1446003744">
                                                                  <w:marLeft w:val="0"/>
                                                                  <w:marRight w:val="0"/>
                                                                  <w:marTop w:val="0"/>
                                                                  <w:marBottom w:val="0"/>
                                                                  <w:divBdr>
                                                                    <w:top w:val="none" w:sz="0" w:space="0" w:color="auto"/>
                                                                    <w:left w:val="none" w:sz="0" w:space="0" w:color="auto"/>
                                                                    <w:bottom w:val="none" w:sz="0" w:space="0" w:color="auto"/>
                                                                    <w:right w:val="none" w:sz="0" w:space="0" w:color="auto"/>
                                                                  </w:divBdr>
                                                                  <w:divsChild>
                                                                    <w:div w:id="1044528435">
                                                                      <w:marLeft w:val="0"/>
                                                                      <w:marRight w:val="0"/>
                                                                      <w:marTop w:val="0"/>
                                                                      <w:marBottom w:val="0"/>
                                                                      <w:divBdr>
                                                                        <w:top w:val="none" w:sz="0" w:space="0" w:color="auto"/>
                                                                        <w:left w:val="none" w:sz="0" w:space="0" w:color="auto"/>
                                                                        <w:bottom w:val="none" w:sz="0" w:space="0" w:color="auto"/>
                                                                        <w:right w:val="none" w:sz="0" w:space="0" w:color="auto"/>
                                                                      </w:divBdr>
                                                                      <w:divsChild>
                                                                        <w:div w:id="1877891206">
                                                                          <w:marLeft w:val="0"/>
                                                                          <w:marRight w:val="0"/>
                                                                          <w:marTop w:val="0"/>
                                                                          <w:marBottom w:val="0"/>
                                                                          <w:divBdr>
                                                                            <w:top w:val="none" w:sz="0" w:space="0" w:color="auto"/>
                                                                            <w:left w:val="none" w:sz="0" w:space="0" w:color="auto"/>
                                                                            <w:bottom w:val="none" w:sz="0" w:space="0" w:color="auto"/>
                                                                            <w:right w:val="none" w:sz="0" w:space="0" w:color="auto"/>
                                                                          </w:divBdr>
                                                                          <w:divsChild>
                                                                            <w:div w:id="1334065529">
                                                                              <w:marLeft w:val="0"/>
                                                                              <w:marRight w:val="0"/>
                                                                              <w:marTop w:val="0"/>
                                                                              <w:marBottom w:val="0"/>
                                                                              <w:divBdr>
                                                                                <w:top w:val="none" w:sz="0" w:space="0" w:color="auto"/>
                                                                                <w:left w:val="none" w:sz="0" w:space="0" w:color="auto"/>
                                                                                <w:bottom w:val="none" w:sz="0" w:space="0" w:color="auto"/>
                                                                                <w:right w:val="none" w:sz="0" w:space="0" w:color="auto"/>
                                                                              </w:divBdr>
                                                                              <w:divsChild>
                                                                                <w:div w:id="963390439">
                                                                                  <w:marLeft w:val="0"/>
                                                                                  <w:marRight w:val="0"/>
                                                                                  <w:marTop w:val="0"/>
                                                                                  <w:marBottom w:val="0"/>
                                                                                  <w:divBdr>
                                                                                    <w:top w:val="none" w:sz="0" w:space="0" w:color="auto"/>
                                                                                    <w:left w:val="none" w:sz="0" w:space="0" w:color="auto"/>
                                                                                    <w:bottom w:val="none" w:sz="0" w:space="0" w:color="auto"/>
                                                                                    <w:right w:val="none" w:sz="0" w:space="0" w:color="auto"/>
                                                                                  </w:divBdr>
                                                                                  <w:divsChild>
                                                                                    <w:div w:id="13761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925CF6A0BF57F449E79047C35F33FED" ma:contentTypeVersion="12" ma:contentTypeDescription="Create a new document." ma:contentTypeScope="" ma:versionID="2dfb1ddcedd9df0aea2eb3c38cd546e1">
  <xsd:schema xmlns:xsd="http://www.w3.org/2001/XMLSchema" xmlns:xs="http://www.w3.org/2001/XMLSchema" xmlns:p="http://schemas.microsoft.com/office/2006/metadata/properties" xmlns:ns2="9993283a-d5ea-4834-bd8a-23ac2d7abef9" xmlns:ns3="1b8ee95f-a9e1-4813-b222-e9b7098c0b54" targetNamespace="http://schemas.microsoft.com/office/2006/metadata/properties" ma:root="true" ma:fieldsID="a3f7d28eecd3d25fbd95525c7df937dd" ns2:_="" ns3:_="">
    <xsd:import namespace="9993283a-d5ea-4834-bd8a-23ac2d7abef9"/>
    <xsd:import namespace="1b8ee95f-a9e1-4813-b222-e9b7098c0b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3283a-d5ea-4834-bd8a-23ac2d7ab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ee95f-a9e1-4813-b222-e9b7098c0b5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D16D85-6ED9-4531-8E31-207A5A0F3367}">
  <ds:schemaRefs>
    <ds:schemaRef ds:uri="http://schemas.openxmlformats.org/officeDocument/2006/bibliography"/>
  </ds:schemaRefs>
</ds:datastoreItem>
</file>

<file path=customXml/itemProps2.xml><?xml version="1.0" encoding="utf-8"?>
<ds:datastoreItem xmlns:ds="http://schemas.openxmlformats.org/officeDocument/2006/customXml" ds:itemID="{333CAC95-4E61-4B28-B2F5-E2E15FD7395C}"/>
</file>

<file path=customXml/itemProps3.xml><?xml version="1.0" encoding="utf-8"?>
<ds:datastoreItem xmlns:ds="http://schemas.openxmlformats.org/officeDocument/2006/customXml" ds:itemID="{6D6962FE-5CC5-4E77-9FA5-CED1F86761FD}"/>
</file>

<file path=customXml/itemProps4.xml><?xml version="1.0" encoding="utf-8"?>
<ds:datastoreItem xmlns:ds="http://schemas.openxmlformats.org/officeDocument/2006/customXml" ds:itemID="{F1538B7C-0E76-4A81-AA1F-BBD2230A87E6}"/>
</file>

<file path=docProps/app.xml><?xml version="1.0" encoding="utf-8"?>
<Properties xmlns="http://schemas.openxmlformats.org/officeDocument/2006/extended-properties" xmlns:vt="http://schemas.openxmlformats.org/officeDocument/2006/docPropsVTypes">
  <Template>Normal</Template>
  <TotalTime>838</TotalTime>
  <Pages>8</Pages>
  <Words>4047</Words>
  <Characters>23071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Tenaglia, James</dc:creator>
  <cp:keywords/>
  <dc:description/>
  <cp:lastModifiedBy>Rozyckie, Stephen P.</cp:lastModifiedBy>
  <cp:revision>111</cp:revision>
  <dcterms:created xsi:type="dcterms:W3CDTF">2020-02-17T16:52:00Z</dcterms:created>
  <dcterms:modified xsi:type="dcterms:W3CDTF">2020-03-20T17:38:00Z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0x010100A925CF6A0BF57F449E79047C35F33FED</vt:lpwstr>
  </property>
  <property fmtid="{D5CDD505-2E9C-101B-9397-08002B2CF9AE}" pid="3" name="_ReviewCycleID">
    <vt:i4>1746914219</vt:i4>
  </property>
  <property fmtid="{D5CDD505-2E9C-101B-9397-08002B2CF9AE}" pid="4" name="_NewReviewCycle">
    <vt:lpwstr/>
  </property>
  <property fmtid="{D5CDD505-2E9C-101B-9397-08002B2CF9AE}" pid="5" name="_EmailSubject">
    <vt:lpwstr>Due May 22, 2020; Step 2 Clearance Transmittal; Traffic Signal Specifications and Procurement (H-19-108)</vt:lpwstr>
  </property>
  <property fmtid="{D5CDD505-2E9C-101B-9397-08002B2CF9AE}" pid="6" name="_AuthorEmail">
    <vt:lpwstr>RA-PDCLEARANCETRANS@pa.gov</vt:lpwstr>
  </property>
  <property fmtid="{D5CDD505-2E9C-101B-9397-08002B2CF9AE}" pid="7" name="_AuthorEmailDisplayName">
    <vt:lpwstr>PD, Clearance Transmittals</vt:lpwstr>
  </property>
</Properties>
</file>